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3701C" w14:textId="77777777" w:rsidR="00597C84" w:rsidRPr="00597C84" w:rsidRDefault="00597C84" w:rsidP="00597C84">
      <w:pPr>
        <w:jc w:val="right"/>
        <w:rPr>
          <w:rFonts w:ascii="Times New Roman" w:hAnsi="Times New Roman"/>
          <w:sz w:val="24"/>
        </w:rPr>
      </w:pPr>
      <w:bookmarkStart w:id="0" w:name="_Hlk189741112"/>
      <w:r w:rsidRPr="00597C84">
        <w:rPr>
          <w:rFonts w:ascii="Times New Roman" w:hAnsi="Times New Roman"/>
          <w:sz w:val="24"/>
        </w:rPr>
        <w:t>Pirkimo sąlygų 1 priedas „Techninė specifikacija“</w:t>
      </w:r>
    </w:p>
    <w:p w14:paraId="6830D350" w14:textId="77777777" w:rsidR="00597C84" w:rsidRPr="00597C84" w:rsidRDefault="00597C84" w:rsidP="00597C84">
      <w:pPr>
        <w:shd w:val="clear" w:color="auto" w:fill="FFFFFF"/>
        <w:tabs>
          <w:tab w:val="left" w:pos="426"/>
        </w:tabs>
        <w:spacing w:after="0" w:line="281" w:lineRule="atLeast"/>
        <w:jc w:val="center"/>
        <w:outlineLvl w:val="2"/>
        <w:rPr>
          <w:rFonts w:ascii="Times New Roman" w:eastAsia="Times New Roman" w:hAnsi="Times New Roman"/>
          <w:b/>
          <w:color w:val="333333"/>
          <w:sz w:val="24"/>
          <w:szCs w:val="24"/>
          <w:lang w:eastAsia="lt-LT"/>
        </w:rPr>
      </w:pPr>
    </w:p>
    <w:p w14:paraId="3427888B" w14:textId="77777777" w:rsidR="00597C84" w:rsidRPr="00597C84" w:rsidRDefault="00597C84" w:rsidP="00597C84">
      <w:pPr>
        <w:shd w:val="clear" w:color="auto" w:fill="FFFFFF"/>
        <w:tabs>
          <w:tab w:val="left" w:pos="426"/>
        </w:tabs>
        <w:spacing w:after="0" w:line="281" w:lineRule="atLeast"/>
        <w:jc w:val="center"/>
        <w:outlineLvl w:val="2"/>
        <w:rPr>
          <w:rFonts w:ascii="Times New Roman" w:eastAsia="Times New Roman" w:hAnsi="Times New Roman"/>
          <w:b/>
          <w:color w:val="333333"/>
          <w:sz w:val="24"/>
          <w:szCs w:val="24"/>
          <w:lang w:eastAsia="lt-LT"/>
        </w:rPr>
      </w:pPr>
    </w:p>
    <w:p w14:paraId="6BAE0639" w14:textId="51233109" w:rsidR="00597C84" w:rsidRPr="00597C84" w:rsidRDefault="00597C84" w:rsidP="00597C84">
      <w:pPr>
        <w:shd w:val="clear" w:color="auto" w:fill="FFFFFF"/>
        <w:tabs>
          <w:tab w:val="left" w:pos="426"/>
        </w:tabs>
        <w:spacing w:after="0" w:line="281" w:lineRule="atLeast"/>
        <w:jc w:val="center"/>
        <w:outlineLvl w:val="2"/>
        <w:rPr>
          <w:rFonts w:ascii="Times New Roman" w:eastAsia="Times New Roman" w:hAnsi="Times New Roman"/>
          <w:b/>
          <w:color w:val="333333"/>
          <w:sz w:val="24"/>
          <w:szCs w:val="24"/>
          <w:lang w:eastAsia="lt-LT"/>
        </w:rPr>
      </w:pPr>
      <w:r w:rsidRPr="00597C84">
        <w:rPr>
          <w:rFonts w:ascii="Times New Roman" w:eastAsia="Times New Roman" w:hAnsi="Times New Roman"/>
          <w:b/>
          <w:color w:val="333333"/>
          <w:sz w:val="24"/>
          <w:szCs w:val="24"/>
          <w:lang w:eastAsia="lt-LT"/>
        </w:rPr>
        <w:t xml:space="preserve">VŠĮ VILNIAUS RAJONO POLIKLINIKOS 1 a. </w:t>
      </w:r>
      <w:r w:rsidR="004870CD">
        <w:rPr>
          <w:rFonts w:ascii="Times New Roman" w:eastAsia="Times New Roman" w:hAnsi="Times New Roman"/>
          <w:b/>
          <w:color w:val="333333"/>
          <w:sz w:val="24"/>
          <w:szCs w:val="24"/>
          <w:lang w:eastAsia="lt-LT"/>
        </w:rPr>
        <w:t xml:space="preserve">ŠEIMOS SKYRIAUS </w:t>
      </w:r>
      <w:r w:rsidRPr="00597C84">
        <w:rPr>
          <w:rFonts w:ascii="Times New Roman" w:eastAsia="Times New Roman" w:hAnsi="Times New Roman"/>
          <w:b/>
          <w:color w:val="333333"/>
          <w:sz w:val="24"/>
          <w:szCs w:val="24"/>
          <w:lang w:eastAsia="lt-LT"/>
        </w:rPr>
        <w:t>PATALPŲ PAPRASTOJO REMONTO DARBAI</w:t>
      </w:r>
    </w:p>
    <w:p w14:paraId="0E31AEB9" w14:textId="77777777" w:rsidR="00597C84" w:rsidRPr="00597C84" w:rsidRDefault="00597C84" w:rsidP="00597C84">
      <w:pPr>
        <w:keepNext/>
        <w:keepLines/>
        <w:tabs>
          <w:tab w:val="left" w:pos="426"/>
        </w:tabs>
        <w:spacing w:before="240" w:after="0"/>
        <w:ind w:left="360"/>
        <w:jc w:val="center"/>
        <w:outlineLvl w:val="0"/>
        <w:rPr>
          <w:rFonts w:ascii="Times New Roman" w:eastAsia="Times New Roman" w:hAnsi="Times New Roman"/>
          <w:b/>
          <w:bCs/>
          <w:sz w:val="24"/>
          <w:szCs w:val="24"/>
          <w:lang w:eastAsia="lt-LT"/>
        </w:rPr>
      </w:pPr>
      <w:r w:rsidRPr="00597C84">
        <w:rPr>
          <w:rFonts w:ascii="Times New Roman" w:eastAsia="Times New Roman" w:hAnsi="Times New Roman"/>
          <w:b/>
          <w:bCs/>
          <w:sz w:val="24"/>
          <w:szCs w:val="24"/>
          <w:lang w:eastAsia="lt-LT"/>
        </w:rPr>
        <w:t>TECHNINĖ SPECIFIKACIJA</w:t>
      </w:r>
    </w:p>
    <w:bookmarkEnd w:id="0"/>
    <w:p w14:paraId="124D89D5" w14:textId="77777777" w:rsidR="00597C84" w:rsidRPr="00597C84" w:rsidRDefault="00597C84" w:rsidP="00597C84">
      <w:pPr>
        <w:tabs>
          <w:tab w:val="left" w:pos="426"/>
        </w:tabs>
        <w:ind w:firstLine="360"/>
        <w:jc w:val="both"/>
        <w:rPr>
          <w:rFonts w:ascii="Times New Roman" w:hAnsi="Times New Roman"/>
          <w:color w:val="000000"/>
          <w:sz w:val="24"/>
          <w:szCs w:val="24"/>
        </w:rPr>
      </w:pPr>
    </w:p>
    <w:p w14:paraId="7A0BCDDB" w14:textId="60E18439" w:rsidR="00597C84" w:rsidRPr="00597C84" w:rsidRDefault="00597C84" w:rsidP="00597C84">
      <w:pPr>
        <w:pStyle w:val="Pagrindiniotekstopirmatrauka"/>
        <w:tabs>
          <w:tab w:val="left" w:pos="426"/>
        </w:tabs>
        <w:jc w:val="both"/>
        <w:rPr>
          <w:rFonts w:ascii="Times New Roman" w:eastAsia="Calibri" w:hAnsi="Times New Roman" w:cs="Times New Roman"/>
          <w:kern w:val="0"/>
          <w:sz w:val="24"/>
          <w:szCs w:val="24"/>
          <w14:ligatures w14:val="none"/>
        </w:rPr>
      </w:pPr>
      <w:r w:rsidRPr="00597C84">
        <w:rPr>
          <w:rFonts w:ascii="Times New Roman" w:eastAsia="Calibri" w:hAnsi="Times New Roman" w:cs="Times New Roman"/>
          <w:color w:val="000000"/>
          <w:kern w:val="0"/>
          <w:sz w:val="24"/>
          <w:szCs w:val="24"/>
          <w14:ligatures w14:val="none"/>
        </w:rPr>
        <w:t>Paprastojo remonto darbai bus atliekami viešojoje įstaigoje Vilniaus rajono poliklinika, adresu Laisvės pr. 79, Vilnius (pastato unikalus Nr. Nr. 1300-0022-5016). Numatoma suremontuoti pirminės ambulatorinės asmens sveikatos priežiūros paslaugų teikimui naudojamas 1 aukšto Šeimos medicinos skyriaus patalpas, kurios pagal nekilnojamo daikto kadastrinių matavimų bylą patalpos pažymėjimą plane yra pažymėtos Nr.:</w:t>
      </w:r>
      <w:r w:rsidRPr="008B60ED">
        <w:rPr>
          <w:rFonts w:ascii="Times New Roman" w:eastAsia="Calibri" w:hAnsi="Times New Roman" w:cs="Times New Roman"/>
          <w:kern w:val="0"/>
          <w:sz w:val="24"/>
          <w:szCs w:val="24"/>
          <w14:ligatures w14:val="none"/>
        </w:rPr>
        <w:t>1-89, 1-90 – 1-110, 1-112 – 1-125, dalis 1-126, 1-128 – 1-135</w:t>
      </w:r>
      <w:r w:rsidRPr="00597C84">
        <w:rPr>
          <w:rFonts w:ascii="Times New Roman" w:eastAsia="Calibri" w:hAnsi="Times New Roman" w:cs="Times New Roman"/>
          <w:color w:val="000000"/>
          <w:kern w:val="0"/>
          <w:sz w:val="24"/>
          <w:szCs w:val="24"/>
          <w14:ligatures w14:val="none"/>
        </w:rPr>
        <w:t xml:space="preserve">. </w:t>
      </w:r>
      <w:r w:rsidRPr="004B6ED8">
        <w:rPr>
          <w:rFonts w:ascii="Times New Roman" w:eastAsia="Calibri" w:hAnsi="Times New Roman" w:cs="Times New Roman"/>
          <w:bCs/>
          <w:kern w:val="0"/>
          <w:sz w:val="24"/>
          <w:szCs w:val="24"/>
          <w14:ligatures w14:val="none"/>
        </w:rPr>
        <w:t>Nr.</w:t>
      </w:r>
      <w:r w:rsidR="004B6ED8" w:rsidRPr="004B6ED8">
        <w:rPr>
          <w:rFonts w:ascii="Times New Roman" w:eastAsia="Calibri" w:hAnsi="Times New Roman" w:cs="Times New Roman"/>
          <w:bCs/>
          <w:kern w:val="0"/>
          <w:sz w:val="24"/>
          <w:szCs w:val="24"/>
          <w14:ligatures w14:val="none"/>
        </w:rPr>
        <w:t>12</w:t>
      </w:r>
      <w:r w:rsidRPr="004B6ED8">
        <w:rPr>
          <w:rFonts w:ascii="Times New Roman" w:eastAsia="Calibri" w:hAnsi="Times New Roman" w:cs="Times New Roman"/>
          <w:bCs/>
          <w:kern w:val="0"/>
          <w:sz w:val="24"/>
          <w:szCs w:val="24"/>
          <w14:ligatures w14:val="none"/>
        </w:rPr>
        <w:t xml:space="preserve"> priedas</w:t>
      </w:r>
      <w:r w:rsidRPr="004B6ED8">
        <w:rPr>
          <w:rFonts w:ascii="Times New Roman" w:eastAsia="Calibri" w:hAnsi="Times New Roman" w:cs="Times New Roman"/>
          <w:bCs/>
          <w:color w:val="000000"/>
          <w:kern w:val="0"/>
          <w:sz w:val="24"/>
          <w:szCs w:val="24"/>
          <w14:ligatures w14:val="none"/>
        </w:rPr>
        <w:t>.</w:t>
      </w:r>
      <w:r w:rsidRPr="00597C84">
        <w:rPr>
          <w:rFonts w:ascii="Times New Roman" w:eastAsia="Calibri" w:hAnsi="Times New Roman" w:cs="Times New Roman"/>
          <w:kern w:val="0"/>
          <w:sz w:val="24"/>
          <w:szCs w:val="24"/>
          <w14:ligatures w14:val="none"/>
        </w:rPr>
        <w:t xml:space="preserve"> Patalpų remonto tikslas – pilnai suremontuoti gydymo kabinetus, dalį jų pertvarkant, įrengti naują apšvietimą ir centralizuotą šaldymo sistemą; įrengti aukšto automatines ir priešdūmines koridoriaus duris, kabinetų kompiuterines darbo vietas, patalpų adresin</w:t>
      </w:r>
      <w:r>
        <w:rPr>
          <w:rFonts w:ascii="Times New Roman" w:eastAsia="Calibri" w:hAnsi="Times New Roman" w:cs="Times New Roman"/>
          <w:kern w:val="0"/>
          <w:sz w:val="24"/>
          <w:szCs w:val="24"/>
          <w14:ligatures w14:val="none"/>
        </w:rPr>
        <w:t>iu</w:t>
      </w:r>
      <w:r w:rsidRPr="00597C84">
        <w:rPr>
          <w:rFonts w:ascii="Times New Roman" w:eastAsia="Calibri" w:hAnsi="Times New Roman" w:cs="Times New Roman"/>
          <w:kern w:val="0"/>
          <w:sz w:val="24"/>
          <w:szCs w:val="24"/>
          <w14:ligatures w14:val="none"/>
        </w:rPr>
        <w:t>s priešgaisrinės signalizacijos daviklius. Kabinetuose montuojami nauji sanitariniai prietaisai su išvadais iš sienų.</w:t>
      </w:r>
    </w:p>
    <w:p w14:paraId="65AB0CB1" w14:textId="2AA2B94D" w:rsidR="00597C84" w:rsidRPr="006F375E" w:rsidRDefault="00597C84" w:rsidP="00597C84">
      <w:pPr>
        <w:tabs>
          <w:tab w:val="left" w:pos="426"/>
        </w:tabs>
        <w:ind w:firstLine="360"/>
        <w:jc w:val="both"/>
        <w:rPr>
          <w:rFonts w:ascii="Times New Roman" w:hAnsi="Times New Roman"/>
          <w:color w:val="000000"/>
          <w:sz w:val="24"/>
          <w:szCs w:val="24"/>
          <w:u w:val="single"/>
        </w:rPr>
      </w:pPr>
      <w:r w:rsidRPr="006F375E">
        <w:rPr>
          <w:rFonts w:ascii="Times New Roman" w:hAnsi="Times New Roman"/>
          <w:color w:val="000000"/>
          <w:sz w:val="24"/>
          <w:szCs w:val="24"/>
          <w:u w:val="single"/>
        </w:rPr>
        <w:t>Techninę specifikaciją sudaro techninė užduotis ir „Techninė dokumentacija.zip“ byla. Visos, šios techninės specifikacijos dalys turi būti skaitomos kartu kaip viena kitą papildančios.</w:t>
      </w:r>
    </w:p>
    <w:p w14:paraId="4C8BFF03" w14:textId="371CB57B" w:rsidR="000B282A" w:rsidRPr="00597C84" w:rsidRDefault="006F375E" w:rsidP="000B282A">
      <w:pPr>
        <w:keepNext/>
        <w:keepLines/>
        <w:tabs>
          <w:tab w:val="left" w:pos="426"/>
        </w:tabs>
        <w:spacing w:before="240" w:after="0"/>
        <w:jc w:val="center"/>
        <w:outlineLvl w:val="0"/>
        <w:rPr>
          <w:rFonts w:ascii="Times New Roman" w:eastAsia="Times New Roman" w:hAnsi="Times New Roman"/>
          <w:b/>
          <w:bCs/>
          <w:color w:val="000000"/>
          <w:sz w:val="24"/>
          <w:szCs w:val="24"/>
          <w:lang w:eastAsia="lt-LT"/>
        </w:rPr>
      </w:pPr>
      <w:r w:rsidRPr="00597C84">
        <w:rPr>
          <w:rFonts w:ascii="Times New Roman" w:eastAsia="Times New Roman" w:hAnsi="Times New Roman"/>
          <w:b/>
          <w:bCs/>
          <w:color w:val="000000"/>
          <w:sz w:val="24"/>
          <w:szCs w:val="24"/>
          <w:lang w:eastAsia="lt-LT"/>
        </w:rPr>
        <w:t>TECHNINĖ UŽDUOTIS</w:t>
      </w:r>
    </w:p>
    <w:p w14:paraId="31C2E597" w14:textId="77777777" w:rsidR="000B282A" w:rsidRPr="00597C84" w:rsidRDefault="000B282A" w:rsidP="000B282A">
      <w:pPr>
        <w:tabs>
          <w:tab w:val="left" w:pos="426"/>
        </w:tabs>
        <w:jc w:val="both"/>
        <w:rPr>
          <w:rFonts w:ascii="Times New Roman" w:hAnsi="Times New Roman"/>
          <w:color w:val="000000"/>
          <w:sz w:val="24"/>
          <w:szCs w:val="24"/>
          <w:lang w:eastAsia="lt-LT"/>
        </w:rPr>
      </w:pPr>
    </w:p>
    <w:p w14:paraId="09A28FD5" w14:textId="77777777" w:rsidR="000B282A" w:rsidRPr="00597C84" w:rsidRDefault="000B282A" w:rsidP="000B282A">
      <w:pPr>
        <w:ind w:left="283" w:hanging="283"/>
        <w:contextualSpacing/>
        <w:jc w:val="both"/>
        <w:rPr>
          <w:rFonts w:ascii="Times New Roman" w:eastAsia="Times New Roman" w:hAnsi="Times New Roman"/>
          <w:b/>
          <w:bCs/>
          <w:color w:val="000000"/>
          <w:sz w:val="24"/>
          <w:szCs w:val="24"/>
          <w:lang w:eastAsia="lt-LT"/>
        </w:rPr>
      </w:pPr>
      <w:r w:rsidRPr="00597C84">
        <w:rPr>
          <w:rFonts w:ascii="Times New Roman" w:eastAsia="Times New Roman" w:hAnsi="Times New Roman"/>
          <w:b/>
          <w:bCs/>
          <w:color w:val="000000"/>
          <w:sz w:val="24"/>
          <w:szCs w:val="24"/>
          <w:lang w:eastAsia="lt-LT"/>
        </w:rPr>
        <w:t>Bendrieji reikalavimai</w:t>
      </w:r>
    </w:p>
    <w:p w14:paraId="2EBBDDB1" w14:textId="77777777" w:rsidR="00597C84" w:rsidRPr="00597C84" w:rsidRDefault="00597C84" w:rsidP="007C68EB">
      <w:pPr>
        <w:numPr>
          <w:ilvl w:val="0"/>
          <w:numId w:val="2"/>
        </w:numPr>
        <w:tabs>
          <w:tab w:val="num" w:pos="567"/>
        </w:tabs>
        <w:contextualSpacing/>
        <w:jc w:val="both"/>
        <w:rPr>
          <w:rFonts w:ascii="Times New Roman" w:hAnsi="Times New Roman"/>
          <w:bCs/>
          <w:sz w:val="24"/>
          <w:szCs w:val="24"/>
        </w:rPr>
      </w:pPr>
      <w:r w:rsidRPr="00597C84">
        <w:rPr>
          <w:rFonts w:ascii="Times New Roman" w:hAnsi="Times New Roman"/>
          <w:bCs/>
          <w:sz w:val="24"/>
          <w:szCs w:val="24"/>
        </w:rPr>
        <w:t xml:space="preserve">Įgyvendinant rangos sutartį, Rangovas turės atlikti paprastojo remonto darbus pagal: </w:t>
      </w:r>
    </w:p>
    <w:p w14:paraId="78348B9D" w14:textId="0352E9DC" w:rsidR="00597C84" w:rsidRPr="000937AD" w:rsidRDefault="00597C84" w:rsidP="007C68EB">
      <w:pPr>
        <w:pStyle w:val="Sraopastraipa"/>
        <w:numPr>
          <w:ilvl w:val="1"/>
          <w:numId w:val="2"/>
        </w:numPr>
        <w:tabs>
          <w:tab w:val="num" w:pos="567"/>
        </w:tabs>
        <w:jc w:val="both"/>
        <w:rPr>
          <w:rFonts w:ascii="Times New Roman" w:hAnsi="Times New Roman"/>
          <w:bCs/>
          <w:sz w:val="24"/>
          <w:szCs w:val="24"/>
        </w:rPr>
      </w:pPr>
      <w:r w:rsidRPr="000937AD">
        <w:rPr>
          <w:rFonts w:ascii="Times New Roman" w:hAnsi="Times New Roman"/>
          <w:bCs/>
          <w:sz w:val="24"/>
          <w:szCs w:val="24"/>
        </w:rPr>
        <w:t>Pateiktą konkurso medžiagą.</w:t>
      </w:r>
    </w:p>
    <w:p w14:paraId="3A2084C3" w14:textId="77777777" w:rsidR="000937AD" w:rsidRDefault="00597C84" w:rsidP="007C68EB">
      <w:pPr>
        <w:pStyle w:val="Sraopastraipa"/>
        <w:numPr>
          <w:ilvl w:val="1"/>
          <w:numId w:val="2"/>
        </w:numPr>
        <w:tabs>
          <w:tab w:val="num" w:pos="567"/>
        </w:tabs>
        <w:jc w:val="both"/>
        <w:rPr>
          <w:rFonts w:ascii="Times New Roman" w:hAnsi="Times New Roman"/>
          <w:bCs/>
          <w:sz w:val="24"/>
          <w:szCs w:val="24"/>
        </w:rPr>
      </w:pPr>
      <w:r w:rsidRPr="000937AD">
        <w:rPr>
          <w:rFonts w:ascii="Times New Roman" w:hAnsi="Times New Roman"/>
          <w:bCs/>
          <w:sz w:val="24"/>
          <w:szCs w:val="24"/>
        </w:rPr>
        <w:t>Įstatymų, Vyriausybės nutarimų, teritorijų planavimo dokumentų, normatyvinių statybos techninių dokumentų, normatyvinių statinio saugos ir paskirties dokumentų reikalavimus;</w:t>
      </w:r>
    </w:p>
    <w:p w14:paraId="4589F538" w14:textId="592E11D9" w:rsidR="00597C84" w:rsidRPr="000937AD" w:rsidRDefault="00597C84" w:rsidP="007C68EB">
      <w:pPr>
        <w:pStyle w:val="Sraopastraipa"/>
        <w:numPr>
          <w:ilvl w:val="1"/>
          <w:numId w:val="2"/>
        </w:numPr>
        <w:tabs>
          <w:tab w:val="num" w:pos="567"/>
        </w:tabs>
        <w:jc w:val="both"/>
        <w:rPr>
          <w:rFonts w:ascii="Times New Roman" w:hAnsi="Times New Roman"/>
          <w:bCs/>
          <w:sz w:val="24"/>
          <w:szCs w:val="24"/>
        </w:rPr>
      </w:pPr>
      <w:r w:rsidRPr="000937AD">
        <w:rPr>
          <w:rFonts w:ascii="Times New Roman" w:hAnsi="Times New Roman"/>
          <w:bCs/>
          <w:sz w:val="24"/>
          <w:szCs w:val="24"/>
        </w:rPr>
        <w:t>Viešojo administravimo subjektų, atliekančių statybos valstybinę priežiūrą reikalavimus bei statinio saugos ir paskirties reikalavimų valstybinės priežiūros institucijų nustatytus reikalavimus</w:t>
      </w:r>
      <w:r w:rsidR="000937AD" w:rsidRPr="000937AD">
        <w:rPr>
          <w:rFonts w:ascii="Times New Roman" w:hAnsi="Times New Roman"/>
          <w:bCs/>
          <w:sz w:val="24"/>
          <w:szCs w:val="24"/>
        </w:rPr>
        <w:t>.</w:t>
      </w:r>
    </w:p>
    <w:p w14:paraId="14B28DD6" w14:textId="7C303D28" w:rsidR="00F80F39" w:rsidRPr="000937AD" w:rsidRDefault="006F1892" w:rsidP="007C68EB">
      <w:pPr>
        <w:numPr>
          <w:ilvl w:val="0"/>
          <w:numId w:val="2"/>
        </w:numPr>
        <w:tabs>
          <w:tab w:val="num" w:pos="426"/>
          <w:tab w:val="num" w:pos="567"/>
        </w:tabs>
        <w:ind w:left="567" w:hanging="425"/>
        <w:contextualSpacing/>
        <w:jc w:val="both"/>
        <w:rPr>
          <w:rFonts w:ascii="Times New Roman" w:hAnsi="Times New Roman"/>
          <w:b/>
          <w:color w:val="FF0000"/>
          <w:sz w:val="24"/>
          <w:szCs w:val="24"/>
        </w:rPr>
      </w:pPr>
      <w:r w:rsidRPr="000937AD">
        <w:rPr>
          <w:rFonts w:ascii="Times New Roman" w:hAnsi="Times New Roman"/>
          <w:b/>
          <w:color w:val="FF0000"/>
          <w:sz w:val="24"/>
          <w:szCs w:val="24"/>
        </w:rPr>
        <w:t>Darbai bus atliekami nutraukiant gydymo procesą tik remontuojamose patalpose.</w:t>
      </w:r>
    </w:p>
    <w:p w14:paraId="610ED914" w14:textId="7CE9A469" w:rsidR="000B282A" w:rsidRPr="000937AD" w:rsidRDefault="00F80F39" w:rsidP="007C68EB">
      <w:pPr>
        <w:numPr>
          <w:ilvl w:val="0"/>
          <w:numId w:val="2"/>
        </w:numPr>
        <w:tabs>
          <w:tab w:val="num" w:pos="426"/>
          <w:tab w:val="num" w:pos="567"/>
        </w:tabs>
        <w:ind w:left="567" w:hanging="425"/>
        <w:contextualSpacing/>
        <w:jc w:val="both"/>
        <w:rPr>
          <w:rFonts w:ascii="Times New Roman" w:hAnsi="Times New Roman"/>
          <w:b/>
          <w:color w:val="FF0000"/>
          <w:sz w:val="24"/>
          <w:szCs w:val="24"/>
        </w:rPr>
      </w:pPr>
      <w:r w:rsidRPr="000937AD">
        <w:rPr>
          <w:rFonts w:ascii="Times New Roman" w:hAnsi="Times New Roman"/>
          <w:b/>
          <w:color w:val="FF0000"/>
          <w:sz w:val="24"/>
          <w:szCs w:val="24"/>
        </w:rPr>
        <w:t>P</w:t>
      </w:r>
      <w:r w:rsidR="00CB4DA2" w:rsidRPr="000937AD">
        <w:rPr>
          <w:rFonts w:ascii="Times New Roman" w:hAnsi="Times New Roman"/>
          <w:b/>
          <w:color w:val="FF0000"/>
          <w:sz w:val="24"/>
          <w:szCs w:val="24"/>
        </w:rPr>
        <w:t xml:space="preserve">lane pažymėtos </w:t>
      </w:r>
      <w:r w:rsidR="00A51DB7" w:rsidRPr="000937AD">
        <w:rPr>
          <w:rFonts w:ascii="Times New Roman" w:hAnsi="Times New Roman"/>
          <w:b/>
          <w:color w:val="FF0000"/>
          <w:sz w:val="24"/>
          <w:szCs w:val="24"/>
        </w:rPr>
        <w:t>12</w:t>
      </w:r>
      <w:r w:rsidR="00491B73" w:rsidRPr="000937AD">
        <w:rPr>
          <w:rFonts w:ascii="Times New Roman" w:hAnsi="Times New Roman"/>
          <w:b/>
          <w:color w:val="FF0000"/>
          <w:sz w:val="24"/>
          <w:szCs w:val="24"/>
        </w:rPr>
        <w:t xml:space="preserve"> priede</w:t>
      </w:r>
      <w:r w:rsidR="00E0053A" w:rsidRPr="000937AD">
        <w:rPr>
          <w:rFonts w:ascii="Times New Roman" w:hAnsi="Times New Roman"/>
          <w:b/>
          <w:color w:val="FF0000"/>
          <w:sz w:val="24"/>
          <w:szCs w:val="24"/>
        </w:rPr>
        <w:t xml:space="preserve"> nuo 1-103 iki 1-110 </w:t>
      </w:r>
      <w:r w:rsidR="00491B73" w:rsidRPr="000937AD">
        <w:rPr>
          <w:rFonts w:ascii="Times New Roman" w:hAnsi="Times New Roman"/>
          <w:b/>
          <w:color w:val="FF0000"/>
          <w:sz w:val="24"/>
          <w:szCs w:val="24"/>
        </w:rPr>
        <w:t xml:space="preserve">(136 kv. m.) </w:t>
      </w:r>
      <w:r w:rsidRPr="000937AD">
        <w:rPr>
          <w:rFonts w:ascii="Times New Roman" w:hAnsi="Times New Roman"/>
          <w:b/>
          <w:color w:val="FF0000"/>
          <w:sz w:val="24"/>
          <w:szCs w:val="24"/>
        </w:rPr>
        <w:t xml:space="preserve">patalpos </w:t>
      </w:r>
      <w:r w:rsidR="00E0053A" w:rsidRPr="000937AD">
        <w:rPr>
          <w:rFonts w:ascii="Times New Roman" w:hAnsi="Times New Roman"/>
          <w:b/>
          <w:color w:val="FF0000"/>
          <w:sz w:val="24"/>
          <w:szCs w:val="24"/>
        </w:rPr>
        <w:t xml:space="preserve">remontuojamos </w:t>
      </w:r>
      <w:r w:rsidRPr="000937AD">
        <w:rPr>
          <w:rFonts w:ascii="Times New Roman" w:hAnsi="Times New Roman"/>
          <w:b/>
          <w:bCs/>
          <w:color w:val="FF0000"/>
        </w:rPr>
        <w:t>įgyvendinat Europos Sąjungos fondų ir Bendrojo finansavimo lėšomis finansuojamą projektą "Sveikatos centro įkūrimas Vilniaus rajone" 09-022-P-0004</w:t>
      </w:r>
      <w:r w:rsidR="00E0053A" w:rsidRPr="000937AD">
        <w:rPr>
          <w:rFonts w:ascii="Times New Roman" w:hAnsi="Times New Roman"/>
          <w:b/>
          <w:bCs/>
          <w:color w:val="FF0000"/>
          <w:sz w:val="24"/>
          <w:szCs w:val="24"/>
        </w:rPr>
        <w:t>,</w:t>
      </w:r>
      <w:r w:rsidR="00C07100" w:rsidRPr="000937AD">
        <w:rPr>
          <w:rFonts w:ascii="Times New Roman" w:hAnsi="Times New Roman"/>
          <w:b/>
          <w:color w:val="FF0000"/>
          <w:sz w:val="24"/>
          <w:szCs w:val="24"/>
        </w:rPr>
        <w:t xml:space="preserve"> todėl </w:t>
      </w:r>
      <w:r w:rsidRPr="000937AD">
        <w:rPr>
          <w:rFonts w:ascii="Times New Roman" w:hAnsi="Times New Roman"/>
          <w:b/>
          <w:color w:val="FF0000"/>
          <w:sz w:val="24"/>
          <w:szCs w:val="24"/>
        </w:rPr>
        <w:t>Rangovas</w:t>
      </w:r>
      <w:r w:rsidR="00F47FEF">
        <w:rPr>
          <w:rFonts w:ascii="Times New Roman" w:hAnsi="Times New Roman"/>
          <w:b/>
          <w:color w:val="FF0000"/>
          <w:sz w:val="24"/>
          <w:szCs w:val="24"/>
        </w:rPr>
        <w:t xml:space="preserve"> </w:t>
      </w:r>
      <w:r w:rsidR="00C07100" w:rsidRPr="000937AD">
        <w:rPr>
          <w:rFonts w:ascii="Times New Roman" w:hAnsi="Times New Roman"/>
          <w:b/>
          <w:color w:val="FF0000"/>
          <w:sz w:val="24"/>
          <w:szCs w:val="24"/>
        </w:rPr>
        <w:t>detalias šių patalpų</w:t>
      </w:r>
      <w:r w:rsidR="00E0053A" w:rsidRPr="000937AD">
        <w:rPr>
          <w:rFonts w:ascii="Times New Roman" w:hAnsi="Times New Roman"/>
          <w:b/>
          <w:color w:val="FF0000"/>
          <w:sz w:val="24"/>
          <w:szCs w:val="24"/>
        </w:rPr>
        <w:t xml:space="preserve"> sąmat</w:t>
      </w:r>
      <w:r w:rsidR="00C07100" w:rsidRPr="000937AD">
        <w:rPr>
          <w:rFonts w:ascii="Times New Roman" w:hAnsi="Times New Roman"/>
          <w:b/>
          <w:color w:val="FF0000"/>
          <w:sz w:val="24"/>
          <w:szCs w:val="24"/>
        </w:rPr>
        <w:t xml:space="preserve">as, </w:t>
      </w:r>
      <w:r w:rsidR="007F0AD2" w:rsidRPr="000937AD">
        <w:rPr>
          <w:rFonts w:ascii="Times New Roman" w:hAnsi="Times New Roman"/>
          <w:b/>
          <w:color w:val="FF0000"/>
          <w:sz w:val="24"/>
          <w:szCs w:val="24"/>
        </w:rPr>
        <w:t xml:space="preserve">turės pateikti </w:t>
      </w:r>
      <w:r w:rsidR="00C07100" w:rsidRPr="000937AD">
        <w:rPr>
          <w:rFonts w:ascii="Times New Roman" w:hAnsi="Times New Roman"/>
          <w:b/>
          <w:color w:val="FF0000"/>
          <w:sz w:val="24"/>
          <w:szCs w:val="24"/>
        </w:rPr>
        <w:t>atskirai nuo bendrų.</w:t>
      </w:r>
      <w:r w:rsidR="00E0053A" w:rsidRPr="000937AD">
        <w:rPr>
          <w:rFonts w:ascii="Times New Roman" w:hAnsi="Times New Roman"/>
          <w:b/>
          <w:color w:val="FF0000"/>
          <w:sz w:val="24"/>
          <w:szCs w:val="24"/>
        </w:rPr>
        <w:t xml:space="preserve"> </w:t>
      </w:r>
    </w:p>
    <w:p w14:paraId="11AACB41" w14:textId="31F49A13" w:rsidR="000B282A" w:rsidRPr="000937AD" w:rsidRDefault="000B282A" w:rsidP="007C68EB">
      <w:pPr>
        <w:numPr>
          <w:ilvl w:val="0"/>
          <w:numId w:val="2"/>
        </w:numPr>
        <w:tabs>
          <w:tab w:val="num" w:pos="426"/>
          <w:tab w:val="num" w:pos="567"/>
        </w:tabs>
        <w:ind w:left="426" w:hanging="284"/>
        <w:contextualSpacing/>
        <w:jc w:val="both"/>
        <w:rPr>
          <w:rFonts w:ascii="Times New Roman" w:hAnsi="Times New Roman"/>
          <w:b/>
          <w:sz w:val="24"/>
          <w:szCs w:val="24"/>
        </w:rPr>
      </w:pPr>
      <w:r w:rsidRPr="000937AD">
        <w:rPr>
          <w:rFonts w:ascii="Times New Roman" w:hAnsi="Times New Roman"/>
          <w:b/>
          <w:sz w:val="24"/>
          <w:szCs w:val="24"/>
        </w:rPr>
        <w:t>Darbų atlikimo trukmė – 3 mėnesiai</w:t>
      </w:r>
      <w:r w:rsidR="000A2363" w:rsidRPr="000937AD">
        <w:rPr>
          <w:rFonts w:ascii="Times New Roman" w:hAnsi="Times New Roman"/>
          <w:b/>
          <w:sz w:val="24"/>
          <w:szCs w:val="24"/>
        </w:rPr>
        <w:t xml:space="preserve"> nuo Darbų pradžios.</w:t>
      </w:r>
    </w:p>
    <w:p w14:paraId="425C76C2" w14:textId="77777777" w:rsidR="007074F7" w:rsidRPr="00597C84" w:rsidRDefault="007074F7"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 xml:space="preserve">Gydymo įstaiga dirba nuo 7.00 iki 20.00 val. Darbai bus atliekami veikiančioje įstaigoje. Prieš pradedant statybos darbus reikia tiksliai suderinti darbų zonas ir darbų pobūdį su užsakovu. </w:t>
      </w:r>
    </w:p>
    <w:p w14:paraId="1218D67B" w14:textId="0AED3889" w:rsidR="00632A10" w:rsidRPr="000937AD" w:rsidRDefault="00632A10" w:rsidP="007C68EB">
      <w:pPr>
        <w:pStyle w:val="Sraopastraipa"/>
        <w:numPr>
          <w:ilvl w:val="0"/>
          <w:numId w:val="2"/>
        </w:numPr>
        <w:shd w:val="clear" w:color="auto" w:fill="FFFFFF"/>
        <w:tabs>
          <w:tab w:val="left" w:pos="426"/>
        </w:tabs>
        <w:spacing w:after="0"/>
        <w:jc w:val="both"/>
        <w:rPr>
          <w:rFonts w:ascii="Times New Roman" w:eastAsia="Times New Roman" w:hAnsi="Times New Roman"/>
          <w:strike/>
          <w:sz w:val="24"/>
          <w:szCs w:val="24"/>
          <w:lang w:eastAsia="lt-LT"/>
        </w:rPr>
      </w:pPr>
      <w:r w:rsidRPr="00632A10">
        <w:rPr>
          <w:rFonts w:ascii="Times New Roman" w:hAnsi="Times New Roman"/>
          <w:color w:val="000000"/>
          <w:sz w:val="24"/>
          <w:szCs w:val="24"/>
        </w:rPr>
        <w:t>Visos atvežamos į statybą medžiagos, gaminiai bei įrengimai turi turėti pasus ir būti gamykliniame įpakavime. Medžiagos, gaminiai bei įrengimai turi būti sertifikuoti ir turėti</w:t>
      </w:r>
      <w:r w:rsidRPr="00415BB8">
        <w:rPr>
          <w:rFonts w:ascii="Times New Roman" w:hAnsi="Times New Roman"/>
          <w:sz w:val="24"/>
          <w:szCs w:val="24"/>
        </w:rPr>
        <w:t xml:space="preserve"> CE</w:t>
      </w:r>
      <w:r w:rsidR="00415BB8" w:rsidRPr="00415BB8">
        <w:rPr>
          <w:rFonts w:ascii="Times New Roman" w:hAnsi="Times New Roman"/>
          <w:sz w:val="24"/>
          <w:szCs w:val="24"/>
        </w:rPr>
        <w:t xml:space="preserve"> </w:t>
      </w:r>
      <w:r w:rsidRPr="000937AD">
        <w:rPr>
          <w:rFonts w:ascii="Times New Roman" w:hAnsi="Times New Roman"/>
          <w:color w:val="000000"/>
          <w:sz w:val="24"/>
          <w:szCs w:val="24"/>
        </w:rPr>
        <w:t>ženklinimą</w:t>
      </w:r>
      <w:r w:rsidR="00F80F39" w:rsidRPr="000937AD">
        <w:rPr>
          <w:rFonts w:ascii="Times New Roman" w:hAnsi="Times New Roman"/>
          <w:color w:val="000000"/>
          <w:sz w:val="24"/>
          <w:szCs w:val="24"/>
        </w:rPr>
        <w:t xml:space="preserve">. </w:t>
      </w:r>
    </w:p>
    <w:p w14:paraId="717411F6" w14:textId="17A72F7A" w:rsidR="00CC7B0E" w:rsidRPr="00597C84" w:rsidRDefault="00CC7B0E"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CC7B0E">
        <w:rPr>
          <w:rFonts w:ascii="Times New Roman" w:eastAsia="Calibri" w:hAnsi="Times New Roman" w:cs="Times New Roman"/>
          <w:color w:val="000000"/>
          <w:kern w:val="0"/>
          <w:sz w:val="24"/>
          <w:szCs w:val="24"/>
          <w14:ligatures w14:val="none"/>
        </w:rPr>
        <w:t>Naudojami statybos produktai turi atitikti jo techninėse specifikacijose pateiktus statybos produktų degumo ir atsparumo ugniai techninius reikalavimus.</w:t>
      </w:r>
    </w:p>
    <w:p w14:paraId="140E474E"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Grindų dangos (PVC) spalvas derinti su Užsakovu.</w:t>
      </w:r>
    </w:p>
    <w:p w14:paraId="724D5DED"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Sienų dažų spalvą derinti su Užsakovu.</w:t>
      </w:r>
    </w:p>
    <w:p w14:paraId="6DFB7679"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Montuojamų durų matmenis tikslinti vietoje, prieš pradedant jų gamybą ar užsakant duris.</w:t>
      </w:r>
    </w:p>
    <w:p w14:paraId="6061B012"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Pakabinamų akustinių surenkamų lubų (600x600 mm), montuojamų ant metalinio karkaso, segmentinių plokščių spalvą ir raštą derinti su Užsakovu.</w:t>
      </w:r>
    </w:p>
    <w:p w14:paraId="7358B1AB"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Sanitarinių prietaisų išmatavimus ir dizainą derinti su Užsakovu.</w:t>
      </w:r>
    </w:p>
    <w:p w14:paraId="1CF8B089" w14:textId="2CCE1644"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lastRenderedPageBreak/>
        <w:t xml:space="preserve">Visi elektros instaliavimo darbai, naudojamos medžiagos turi atitikti </w:t>
      </w:r>
      <w:r w:rsidR="003A74C0" w:rsidRPr="00415BB8">
        <w:rPr>
          <w:rFonts w:ascii="Times New Roman" w:eastAsia="Calibri" w:hAnsi="Times New Roman" w:cs="Times New Roman"/>
          <w:kern w:val="0"/>
          <w:sz w:val="24"/>
          <w:szCs w:val="24"/>
          <w14:ligatures w14:val="none"/>
        </w:rPr>
        <w:t>R</w:t>
      </w:r>
      <w:r w:rsidR="00A40213" w:rsidRPr="00415BB8">
        <w:rPr>
          <w:rFonts w:ascii="Times New Roman" w:eastAsia="Calibri" w:hAnsi="Times New Roman" w:cs="Times New Roman"/>
          <w:kern w:val="0"/>
          <w:sz w:val="24"/>
          <w:szCs w:val="24"/>
          <w14:ligatures w14:val="none"/>
        </w:rPr>
        <w:t>o</w:t>
      </w:r>
      <w:r w:rsidR="003A74C0" w:rsidRPr="00415BB8">
        <w:rPr>
          <w:rFonts w:ascii="Times New Roman" w:eastAsia="Calibri" w:hAnsi="Times New Roman" w:cs="Times New Roman"/>
          <w:kern w:val="0"/>
          <w:sz w:val="24"/>
          <w:szCs w:val="24"/>
          <w14:ligatures w14:val="none"/>
        </w:rPr>
        <w:t>HS</w:t>
      </w:r>
      <w:r w:rsidR="00415BB8">
        <w:rPr>
          <w:rFonts w:ascii="Times New Roman" w:eastAsia="Calibri" w:hAnsi="Times New Roman" w:cs="Times New Roman"/>
          <w:kern w:val="0"/>
          <w:sz w:val="24"/>
          <w:szCs w:val="24"/>
          <w14:ligatures w14:val="none"/>
        </w:rPr>
        <w:t xml:space="preserve"> arba</w:t>
      </w:r>
      <w:r w:rsidR="00415BB8">
        <w:rPr>
          <w:rFonts w:ascii="Times New Roman" w:eastAsia="Calibri" w:hAnsi="Times New Roman" w:cs="Times New Roman"/>
          <w:color w:val="FF0000"/>
          <w:kern w:val="0"/>
          <w:sz w:val="24"/>
          <w:szCs w:val="24"/>
          <w14:ligatures w14:val="none"/>
        </w:rPr>
        <w:t xml:space="preserve"> </w:t>
      </w:r>
      <w:r w:rsidR="00415BB8">
        <w:rPr>
          <w:rFonts w:ascii="Times New Roman" w:eastAsia="Calibri" w:hAnsi="Times New Roman" w:cs="Times New Roman"/>
          <w:sz w:val="24"/>
          <w:szCs w:val="24"/>
          <w:lang w:eastAsia="lt-LT"/>
        </w:rPr>
        <w:t>lygiavertį</w:t>
      </w:r>
      <w:r w:rsidR="00415BB8">
        <w:rPr>
          <w:rFonts w:ascii="Times New Roman" w:hAnsi="Times New Roman"/>
          <w:color w:val="FF0000"/>
          <w:sz w:val="24"/>
          <w:szCs w:val="24"/>
        </w:rPr>
        <w:t xml:space="preserve"> </w:t>
      </w:r>
      <w:r w:rsidR="00415BB8" w:rsidRPr="00632A10">
        <w:rPr>
          <w:rFonts w:ascii="Times New Roman" w:hAnsi="Times New Roman"/>
          <w:color w:val="000000"/>
          <w:sz w:val="24"/>
          <w:szCs w:val="24"/>
        </w:rPr>
        <w:t>ženklinimą</w:t>
      </w:r>
      <w:r w:rsidR="00415BB8">
        <w:rPr>
          <w:rFonts w:ascii="Times New Roman" w:eastAsia="Calibri" w:hAnsi="Times New Roman" w:cs="Times New Roman"/>
          <w:color w:val="FF0000"/>
          <w:kern w:val="0"/>
          <w:sz w:val="24"/>
          <w:szCs w:val="24"/>
          <w14:ligatures w14:val="none"/>
        </w:rPr>
        <w:t xml:space="preserve"> </w:t>
      </w:r>
      <w:r w:rsidR="00A40213" w:rsidRPr="00BA3500">
        <w:rPr>
          <w:rFonts w:ascii="Times New Roman" w:eastAsia="Calibri" w:hAnsi="Times New Roman" w:cs="Times New Roman"/>
          <w:color w:val="FF0000"/>
          <w:kern w:val="0"/>
          <w:sz w:val="24"/>
          <w:szCs w:val="24"/>
          <w14:ligatures w14:val="none"/>
        </w:rPr>
        <w:t xml:space="preserve"> </w:t>
      </w:r>
      <w:r w:rsidR="00A40213">
        <w:rPr>
          <w:rFonts w:ascii="Times New Roman" w:eastAsia="Calibri" w:hAnsi="Times New Roman" w:cs="Times New Roman"/>
          <w:color w:val="000000"/>
          <w:kern w:val="0"/>
          <w:sz w:val="24"/>
          <w:szCs w:val="24"/>
          <w14:ligatures w14:val="none"/>
        </w:rPr>
        <w:t>ir</w:t>
      </w:r>
      <w:r w:rsidRPr="00597C84">
        <w:rPr>
          <w:rFonts w:ascii="Times New Roman" w:eastAsia="Calibri" w:hAnsi="Times New Roman" w:cs="Times New Roman"/>
          <w:color w:val="000000"/>
          <w:kern w:val="0"/>
          <w:sz w:val="24"/>
          <w:szCs w:val="24"/>
          <w14:ligatures w14:val="none"/>
        </w:rPr>
        <w:t xml:space="preserve"> gaisrinės saugos  reikalavimus.</w:t>
      </w:r>
    </w:p>
    <w:p w14:paraId="53F9005C"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Sumontavus elektros instaliaciją, pateikti Užsakovui instaliacijos izoliacijos varžų matavimo ir elektros įrenginių įžeminimo pereinamųjų kontaktų varžos matavimo protokolus.</w:t>
      </w:r>
    </w:p>
    <w:p w14:paraId="4FC6BF22"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Sumontavus kompiuterių prijungimo  rozetes, pateikti Užsakovui kompiuterinių tinklo kabelių testavimo protokolus.</w:t>
      </w:r>
    </w:p>
    <w:p w14:paraId="3908F934" w14:textId="77777777"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Atliekant elektros įrenginių prijungimo prie vidaus elektros tinklų darbus, užtikrinti pastovų poliklinikos padalinių darbą. Elektros atjungimo ir įjungimo laiką derinti su Užsakovu.</w:t>
      </w:r>
    </w:p>
    <w:p w14:paraId="1E27B305" w14:textId="77777777" w:rsidR="007074F7"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Vykdant darbus Užsakovui pateikti visų naudojamų medžiagų atitikties deklaracijas arba sertifikatus lietuvių kalba.</w:t>
      </w:r>
    </w:p>
    <w:p w14:paraId="0A98292B" w14:textId="77777777" w:rsidR="007074F7"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Kadangi užsakovas yra gydymo įstaiga dirbanti nuo 7.00 iki 20.00 val., gali būti, kad didelį triukšmą sukeliančius darbus reikės atlikti po darbo valandų ar išeiginėmis dienomis suderinus su atsakingais užsakovo atstovais. Prašome įsivertinti kaštus, atliekant darbus užsakovo ne darbo metu.</w:t>
      </w:r>
    </w:p>
    <w:p w14:paraId="21B941DC" w14:textId="300EF432" w:rsidR="00CC7B0E" w:rsidRDefault="00CC7B0E"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CC7B0E">
        <w:rPr>
          <w:rFonts w:ascii="Times New Roman" w:eastAsia="Calibri" w:hAnsi="Times New Roman" w:cs="Times New Roman"/>
          <w:color w:val="000000"/>
          <w:kern w:val="0"/>
          <w:sz w:val="24"/>
          <w:szCs w:val="24"/>
          <w14:ligatures w14:val="none"/>
        </w:rPr>
        <w:t xml:space="preserve">Prieš vykdant darbus daug triukšmo/dulkių/vibracijas keliančius statybos darbus reikės atlikti įstaigos ne darbo metu. Trumpalaikius darbus sukeliančius ne pastovų triukšmą/vibracijas pasibaigus priėmimams. Atliekant </w:t>
      </w:r>
      <w:r w:rsidR="00191848">
        <w:rPr>
          <w:rFonts w:ascii="Times New Roman" w:eastAsia="Calibri" w:hAnsi="Times New Roman" w:cs="Times New Roman"/>
          <w:color w:val="000000"/>
          <w:kern w:val="0"/>
          <w:sz w:val="24"/>
          <w:szCs w:val="24"/>
          <w14:ligatures w14:val="none"/>
        </w:rPr>
        <w:t>m</w:t>
      </w:r>
      <w:r w:rsidRPr="00CC7B0E">
        <w:rPr>
          <w:rFonts w:ascii="Times New Roman" w:eastAsia="Calibri" w:hAnsi="Times New Roman" w:cs="Times New Roman"/>
          <w:color w:val="000000"/>
          <w:kern w:val="0"/>
          <w:sz w:val="24"/>
          <w:szCs w:val="24"/>
          <w14:ligatures w14:val="none"/>
        </w:rPr>
        <w:t>ažai triukšmo/vibracijas keliančius darbus darbo zonos ir vaikščiojimo takai turės būti atskirti neperšviečiamomis atitvaromis, mažinti dulkių ir šiukščių patekimą į neremontuojamas patalpas.</w:t>
      </w:r>
    </w:p>
    <w:p w14:paraId="658550DA" w14:textId="5EAF737C" w:rsidR="00CC7B0E" w:rsidRPr="00CC7B0E" w:rsidRDefault="00CC7B0E"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CC7B0E">
        <w:rPr>
          <w:rFonts w:ascii="Times New Roman" w:eastAsia="Calibri" w:hAnsi="Times New Roman" w:cs="Times New Roman"/>
          <w:color w:val="000000"/>
          <w:kern w:val="0"/>
          <w:sz w:val="24"/>
          <w:szCs w:val="24"/>
          <w14:ligatures w14:val="none"/>
        </w:rPr>
        <w:t xml:space="preserve">Statinio statybos metu susidariusios statybinės atliekos turi būti išvežamos antriniam panaudojimui arba utilizavimui </w:t>
      </w:r>
      <w:r w:rsidRPr="007C68EB">
        <w:rPr>
          <w:rFonts w:ascii="Times New Roman" w:eastAsia="Calibri" w:hAnsi="Times New Roman" w:cs="Times New Roman"/>
          <w:color w:val="000000"/>
          <w:kern w:val="0"/>
          <w:sz w:val="24"/>
          <w:szCs w:val="24"/>
          <w14:ligatures w14:val="none"/>
        </w:rPr>
        <w:t xml:space="preserve">laikantis </w:t>
      </w:r>
      <w:r w:rsidR="00F80F39" w:rsidRPr="007C68EB">
        <w:rPr>
          <w:rFonts w:ascii="Times New Roman" w:eastAsia="Calibri" w:hAnsi="Times New Roman" w:cs="Times New Roman"/>
          <w:color w:val="000000"/>
          <w:kern w:val="0"/>
          <w:sz w:val="24"/>
          <w:szCs w:val="24"/>
          <w14:ligatures w14:val="none"/>
        </w:rPr>
        <w:t xml:space="preserve">teisės aktų </w:t>
      </w:r>
      <w:r w:rsidRPr="007C68EB">
        <w:rPr>
          <w:rFonts w:ascii="Times New Roman" w:eastAsia="Calibri" w:hAnsi="Times New Roman" w:cs="Times New Roman"/>
          <w:color w:val="000000"/>
          <w:kern w:val="0"/>
          <w:sz w:val="24"/>
          <w:szCs w:val="24"/>
          <w14:ligatures w14:val="none"/>
        </w:rPr>
        <w:t>nustatytos tvarkos</w:t>
      </w:r>
      <w:r w:rsidRPr="00CC7B0E">
        <w:rPr>
          <w:rFonts w:ascii="Times New Roman" w:eastAsia="Calibri" w:hAnsi="Times New Roman" w:cs="Times New Roman"/>
          <w:color w:val="000000"/>
          <w:kern w:val="0"/>
          <w:sz w:val="24"/>
          <w:szCs w:val="24"/>
          <w14:ligatures w14:val="none"/>
        </w:rPr>
        <w:t>. Pateikti pažymas apie visas išvežamų atliekų kiekius ir rūšis.</w:t>
      </w:r>
    </w:p>
    <w:p w14:paraId="291D27C7" w14:textId="3BA36AB6" w:rsidR="007074F7" w:rsidRPr="00597C84"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 xml:space="preserve">Bet kurios priemonės įgyvendinimo darbai turi būti atlikti iki galo – „pilnas įrengimas“. Žodžiai „pilnas įrengimas“ reiškia ne tik darbų atlikimą ir įrengimus, nurodytus techninėse specifikacijose, brėžiniuose, reikalavimuose darbams bei medžiagoms, bet ir visus atsitiktinius įvairius komponentus, kurie reikalingi pilnam darbų atlikimui. Tuo tikslu </w:t>
      </w:r>
      <w:r w:rsidR="00F80F39">
        <w:rPr>
          <w:rFonts w:ascii="Times New Roman" w:eastAsia="Calibri" w:hAnsi="Times New Roman" w:cs="Times New Roman"/>
          <w:color w:val="000000"/>
          <w:kern w:val="0"/>
          <w:sz w:val="24"/>
          <w:szCs w:val="24"/>
          <w14:ligatures w14:val="none"/>
        </w:rPr>
        <w:t>Rangovui</w:t>
      </w:r>
      <w:r w:rsidRPr="00597C84">
        <w:rPr>
          <w:rFonts w:ascii="Times New Roman" w:eastAsia="Calibri" w:hAnsi="Times New Roman" w:cs="Times New Roman"/>
          <w:color w:val="000000"/>
          <w:kern w:val="0"/>
          <w:sz w:val="24"/>
          <w:szCs w:val="24"/>
          <w14:ligatures w14:val="none"/>
        </w:rPr>
        <w:t xml:space="preserve"> prieš pateikiant kainos pasiūlymą, tikslinga atlikti objekto apžiūrą ir įvertinti pilnai visus planuojamus darbus.</w:t>
      </w:r>
    </w:p>
    <w:p w14:paraId="2F771220" w14:textId="77777777" w:rsidR="007074F7" w:rsidRPr="007C68EB" w:rsidRDefault="000B282A"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597C84">
        <w:rPr>
          <w:rFonts w:ascii="Times New Roman" w:eastAsia="Calibri" w:hAnsi="Times New Roman" w:cs="Times New Roman"/>
          <w:color w:val="000000"/>
          <w:kern w:val="0"/>
          <w:sz w:val="24"/>
          <w:szCs w:val="24"/>
          <w14:ligatures w14:val="none"/>
        </w:rPr>
        <w:t xml:space="preserve">Statybos eigoje išardytos arba apgadintos dangos, apdailos, kiti darbų eigoje pažeisti elementai </w:t>
      </w:r>
      <w:r w:rsidRPr="007C68EB">
        <w:rPr>
          <w:rFonts w:ascii="Times New Roman" w:eastAsia="Calibri" w:hAnsi="Times New Roman" w:cs="Times New Roman"/>
          <w:color w:val="000000"/>
          <w:kern w:val="0"/>
          <w:sz w:val="24"/>
          <w:szCs w:val="24"/>
          <w14:ligatures w14:val="none"/>
        </w:rPr>
        <w:t>turi būti pilnai atstatyti pagal pirminę padėtį.</w:t>
      </w:r>
    </w:p>
    <w:p w14:paraId="427D6EBF" w14:textId="34D56BF5" w:rsidR="007074F7" w:rsidRPr="007C68EB" w:rsidRDefault="00F80F39" w:rsidP="007C68EB">
      <w:pPr>
        <w:pStyle w:val="Sraopastraipa"/>
        <w:numPr>
          <w:ilvl w:val="0"/>
          <w:numId w:val="2"/>
        </w:numPr>
        <w:jc w:val="both"/>
        <w:rPr>
          <w:rFonts w:ascii="Times New Roman" w:eastAsia="Calibri" w:hAnsi="Times New Roman" w:cs="Times New Roman"/>
          <w:kern w:val="0"/>
          <w:sz w:val="24"/>
          <w:szCs w:val="24"/>
          <w14:ligatures w14:val="none"/>
        </w:rPr>
      </w:pPr>
      <w:r w:rsidRPr="007C68EB">
        <w:rPr>
          <w:rFonts w:ascii="Times New Roman" w:eastAsia="Calibri" w:hAnsi="Times New Roman" w:cs="Times New Roman"/>
          <w:kern w:val="0"/>
          <w:sz w:val="24"/>
          <w:szCs w:val="24"/>
          <w14:ligatures w14:val="none"/>
        </w:rPr>
        <w:t>Jeigu apibūdinant pirkimo objektą techninėje specifikacijoje nurodytas konkretus modelis ar tiekimo šaltinis, konkretus procesas, būdingas konkretaus tiekėjo tiekiamoms prekėms ar teikiamoms paslaugoms</w:t>
      </w:r>
      <w:r w:rsidR="00C53D2A" w:rsidRPr="007C68EB">
        <w:rPr>
          <w:rFonts w:ascii="Times New Roman" w:eastAsia="Calibri" w:hAnsi="Times New Roman" w:cs="Times New Roman"/>
          <w:kern w:val="0"/>
          <w:sz w:val="24"/>
          <w:szCs w:val="24"/>
          <w14:ligatures w14:val="none"/>
        </w:rPr>
        <w:t xml:space="preserve"> ar vykdomiems darbams</w:t>
      </w:r>
      <w:r w:rsidRPr="007C68EB">
        <w:rPr>
          <w:rFonts w:ascii="Times New Roman" w:eastAsia="Calibri" w:hAnsi="Times New Roman" w:cs="Times New Roman"/>
          <w:kern w:val="0"/>
          <w:sz w:val="24"/>
          <w:szCs w:val="24"/>
          <w14:ligatures w14:val="none"/>
        </w:rPr>
        <w:t xml:space="preserve">, ar prekių ženklas, patentas, tipai, konkreti kilmė ar gamyba, standartas, techninis liudijimas ar bendrosios techninės specifikacijos, </w:t>
      </w:r>
      <w:r w:rsidR="00C53D2A" w:rsidRPr="007C68EB">
        <w:rPr>
          <w:rFonts w:ascii="Times New Roman" w:eastAsia="Calibri" w:hAnsi="Times New Roman" w:cs="Times New Roman"/>
          <w:kern w:val="0"/>
          <w:sz w:val="24"/>
          <w:szCs w:val="24"/>
          <w14:ligatures w14:val="none"/>
        </w:rPr>
        <w:t>R</w:t>
      </w:r>
      <w:r w:rsidRPr="007C68EB">
        <w:rPr>
          <w:rFonts w:ascii="Times New Roman" w:eastAsia="Calibri" w:hAnsi="Times New Roman" w:cs="Times New Roman"/>
          <w:kern w:val="0"/>
          <w:sz w:val="24"/>
          <w:szCs w:val="24"/>
          <w14:ligatures w14:val="none"/>
        </w:rPr>
        <w:t>angovas gali pateikti lygiavertį sprendinį</w:t>
      </w:r>
      <w:r w:rsidR="00C53D2A" w:rsidRPr="007C68EB">
        <w:rPr>
          <w:rFonts w:ascii="Times New Roman" w:eastAsia="Calibri" w:hAnsi="Times New Roman" w:cs="Times New Roman"/>
          <w:kern w:val="0"/>
          <w:sz w:val="24"/>
          <w:szCs w:val="24"/>
          <w14:ligatures w14:val="none"/>
        </w:rPr>
        <w:t xml:space="preserve">, </w:t>
      </w:r>
      <w:r w:rsidRPr="007C68EB">
        <w:rPr>
          <w:rFonts w:ascii="Times New Roman" w:eastAsia="Calibri" w:hAnsi="Times New Roman" w:cs="Times New Roman"/>
          <w:kern w:val="0"/>
          <w:sz w:val="24"/>
          <w:szCs w:val="24"/>
          <w14:ligatures w14:val="none"/>
        </w:rPr>
        <w:t>nurodytajam su ne blogesnėmis savybėmis nei nurodyta techninėje specifikacijoje.</w:t>
      </w:r>
    </w:p>
    <w:p w14:paraId="6E59F09E" w14:textId="2320F5AB" w:rsidR="0051136B" w:rsidRPr="000A2363" w:rsidRDefault="0051136B"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0A2363">
        <w:rPr>
          <w:rFonts w:ascii="Times New Roman" w:hAnsi="Times New Roman"/>
          <w:color w:val="000000"/>
          <w:sz w:val="24"/>
          <w:szCs w:val="24"/>
        </w:rPr>
        <w:t>Rangovas turi numatyti ir įvertinti visas sutarties vykdymo išlaidas (tarp jų išlaidas nurodytas šioje Techninėje užduotyje). Faktinių kiekių, gautų vykdant brėžiniuose, žiniaraščiuose ir specifikacijose aprašytus darbus, svyravimų (neatitikimų) riziką prisiima Rangovas, jeigu faktinė pirkimo dokumentuose nurodytų Darbų apimtis nesiskiria daugiau kaip 15 (penkiolika) procentų nuo pradinės Sutarties vertės.</w:t>
      </w:r>
    </w:p>
    <w:p w14:paraId="7899470E" w14:textId="29CE7E80" w:rsidR="00DF06A0" w:rsidRDefault="00DF06A0" w:rsidP="007C68EB">
      <w:pPr>
        <w:pStyle w:val="Sraopastraipa"/>
        <w:numPr>
          <w:ilvl w:val="0"/>
          <w:numId w:val="2"/>
        </w:numPr>
        <w:jc w:val="both"/>
        <w:rPr>
          <w:rFonts w:ascii="Times New Roman" w:eastAsia="Calibri" w:hAnsi="Times New Roman" w:cs="Times New Roman"/>
          <w:color w:val="000000"/>
          <w:kern w:val="0"/>
          <w:sz w:val="24"/>
          <w:szCs w:val="24"/>
          <w14:ligatures w14:val="none"/>
        </w:rPr>
      </w:pPr>
      <w:r w:rsidRPr="00DF06A0">
        <w:rPr>
          <w:rFonts w:ascii="Times New Roman" w:eastAsia="Calibri" w:hAnsi="Times New Roman" w:cs="Times New Roman"/>
          <w:color w:val="000000"/>
          <w:kern w:val="0"/>
          <w:sz w:val="24"/>
          <w:szCs w:val="24"/>
          <w14:ligatures w14:val="none"/>
        </w:rPr>
        <w:t>Esant poreikiui lauke už pastato įsirengti savo darbuotojų persirengimo, medžiagų, įrankių laikymo patalpas. Papildomos persirengimo patalpos nebus suteiktos. Elektrą bus leista prisijungti. WC naudojamas remontuojamo aukšto patalpose.</w:t>
      </w:r>
    </w:p>
    <w:p w14:paraId="3B0CD6E8" w14:textId="29271230" w:rsidR="00B61861" w:rsidRPr="007C68EB" w:rsidRDefault="00B61861" w:rsidP="007C68EB">
      <w:pPr>
        <w:pStyle w:val="Sraopastraipa"/>
        <w:numPr>
          <w:ilvl w:val="0"/>
          <w:numId w:val="2"/>
        </w:numPr>
        <w:jc w:val="both"/>
        <w:rPr>
          <w:rFonts w:ascii="Times New Roman" w:eastAsia="Calibri" w:hAnsi="Times New Roman" w:cs="Times New Roman"/>
          <w:b/>
          <w:bCs/>
          <w:kern w:val="0"/>
          <w:sz w:val="24"/>
          <w:szCs w:val="24"/>
          <w14:ligatures w14:val="none"/>
        </w:rPr>
      </w:pPr>
      <w:r w:rsidRPr="007C68EB">
        <w:rPr>
          <w:rFonts w:ascii="Times New Roman" w:eastAsia="Calibri" w:hAnsi="Times New Roman" w:cs="Times New Roman"/>
          <w:color w:val="000000"/>
          <w:kern w:val="0"/>
          <w:sz w:val="24"/>
          <w:szCs w:val="24"/>
          <w14:ligatures w14:val="none"/>
        </w:rPr>
        <w:t>Techninėje specifikacijoje nu</w:t>
      </w:r>
      <w:r w:rsidR="007C68EB">
        <w:rPr>
          <w:rFonts w:ascii="Times New Roman" w:eastAsia="Calibri" w:hAnsi="Times New Roman" w:cs="Times New Roman"/>
          <w:color w:val="000000"/>
          <w:kern w:val="0"/>
          <w:sz w:val="24"/>
          <w:szCs w:val="24"/>
          <w14:ligatures w14:val="none"/>
        </w:rPr>
        <w:t>rodytos</w:t>
      </w:r>
      <w:r w:rsidRPr="007C68EB">
        <w:rPr>
          <w:rFonts w:ascii="Times New Roman" w:eastAsia="Calibri" w:hAnsi="Times New Roman" w:cs="Times New Roman"/>
          <w:color w:val="000000"/>
          <w:kern w:val="0"/>
          <w:sz w:val="24"/>
          <w:szCs w:val="24"/>
          <w14:ligatures w14:val="none"/>
        </w:rPr>
        <w:t xml:space="preserve"> statybinės medžiagos turi atitikti minimalius aplinkos apsaugos kriterijus, numatytus Aplinkos apsaugos kriterijų taikymo, vykdant žaliuosius pirkimus, tvarkos aprašo</w:t>
      </w:r>
      <w:r w:rsidR="007C68EB">
        <w:rPr>
          <w:rFonts w:ascii="Times New Roman" w:eastAsia="Calibri" w:hAnsi="Times New Roman" w:cs="Times New Roman"/>
          <w:color w:val="000000"/>
          <w:kern w:val="0"/>
          <w:sz w:val="24"/>
          <w:szCs w:val="24"/>
          <w14:ligatures w14:val="none"/>
        </w:rPr>
        <w:t xml:space="preserve">, </w:t>
      </w:r>
      <w:r w:rsidRPr="007C68EB">
        <w:rPr>
          <w:rFonts w:ascii="Times New Roman" w:eastAsia="Calibri" w:hAnsi="Times New Roman" w:cs="Times New Roman"/>
          <w:color w:val="000000"/>
          <w:kern w:val="0"/>
          <w:sz w:val="24"/>
          <w:szCs w:val="24"/>
          <w14:ligatures w14:val="none"/>
        </w:rPr>
        <w:t>patvirtinto 2011 m. birželio 28 d. Lietuvos Respublikos aplinkos ministro įsakymu Nr. D1-508</w:t>
      </w:r>
      <w:r w:rsidR="006C4C24" w:rsidRPr="007C68EB">
        <w:rPr>
          <w:rFonts w:ascii="Times New Roman" w:eastAsia="Calibri" w:hAnsi="Times New Roman" w:cs="Times New Roman"/>
          <w:color w:val="000000"/>
          <w:kern w:val="0"/>
          <w:sz w:val="24"/>
          <w:szCs w:val="24"/>
          <w14:ligatures w14:val="none"/>
        </w:rPr>
        <w:t xml:space="preserve"> (aktuali redakcija) </w:t>
      </w:r>
      <w:r w:rsidR="00C53D2A" w:rsidRPr="007C68EB">
        <w:rPr>
          <w:rFonts w:ascii="Times New Roman" w:eastAsia="Arial" w:hAnsi="Times New Roman" w:cs="Times New Roman"/>
          <w:sz w:val="24"/>
          <w:szCs w:val="24"/>
        </w:rPr>
        <w:t>1</w:t>
      </w:r>
      <w:r w:rsidR="006C4C24" w:rsidRPr="007C68EB">
        <w:rPr>
          <w:rFonts w:ascii="Times New Roman" w:eastAsia="Arial" w:hAnsi="Times New Roman" w:cs="Times New Roman"/>
          <w:sz w:val="24"/>
          <w:szCs w:val="24"/>
        </w:rPr>
        <w:t xml:space="preserve"> priedo 13-16 punktuose nurodyt</w:t>
      </w:r>
      <w:r w:rsidR="00C53D2A" w:rsidRPr="007C68EB">
        <w:rPr>
          <w:rFonts w:ascii="Times New Roman" w:eastAsia="Arial" w:hAnsi="Times New Roman" w:cs="Times New Roman"/>
          <w:sz w:val="24"/>
          <w:szCs w:val="24"/>
        </w:rPr>
        <w:t>iems produktams</w:t>
      </w:r>
      <w:r w:rsidR="00BD4932">
        <w:rPr>
          <w:rFonts w:ascii="Times New Roman" w:eastAsia="Arial" w:hAnsi="Times New Roman" w:cs="Times New Roman"/>
          <w:sz w:val="24"/>
          <w:szCs w:val="24"/>
        </w:rPr>
        <w:t>,</w:t>
      </w:r>
      <w:r w:rsidR="006C4C24" w:rsidRPr="007C68EB">
        <w:rPr>
          <w:rFonts w:ascii="Times New Roman" w:eastAsia="Arial" w:hAnsi="Times New Roman" w:cs="Times New Roman"/>
          <w:sz w:val="24"/>
          <w:szCs w:val="24"/>
        </w:rPr>
        <w:t xml:space="preserve"> </w:t>
      </w:r>
      <w:r w:rsidR="005C07FC" w:rsidRPr="007C68EB">
        <w:rPr>
          <w:rFonts w:ascii="Times New Roman" w:eastAsia="Calibri" w:hAnsi="Times New Roman" w:cs="Times New Roman"/>
          <w:b/>
          <w:bCs/>
          <w:kern w:val="0"/>
          <w:sz w:val="24"/>
          <w:szCs w:val="24"/>
          <w14:ligatures w14:val="none"/>
        </w:rPr>
        <w:t>1</w:t>
      </w:r>
      <w:r w:rsidR="00015EA0" w:rsidRPr="007C68EB">
        <w:rPr>
          <w:rFonts w:ascii="Times New Roman" w:eastAsia="Calibri" w:hAnsi="Times New Roman" w:cs="Times New Roman"/>
          <w:b/>
          <w:bCs/>
          <w:kern w:val="0"/>
          <w:sz w:val="24"/>
          <w:szCs w:val="24"/>
          <w14:ligatures w14:val="none"/>
        </w:rPr>
        <w:t xml:space="preserve"> priedas.</w:t>
      </w:r>
    </w:p>
    <w:p w14:paraId="59BAAAC1" w14:textId="77777777" w:rsidR="000B282A" w:rsidRPr="00597C84" w:rsidRDefault="000B282A" w:rsidP="006C4C24">
      <w:pPr>
        <w:tabs>
          <w:tab w:val="num" w:pos="426"/>
          <w:tab w:val="left" w:pos="2127"/>
        </w:tabs>
        <w:ind w:left="851" w:right="675" w:hanging="709"/>
        <w:contextualSpacing/>
        <w:jc w:val="both"/>
        <w:rPr>
          <w:rFonts w:ascii="Times New Roman" w:hAnsi="Times New Roman"/>
          <w:color w:val="000000"/>
          <w:sz w:val="24"/>
          <w:szCs w:val="24"/>
        </w:rPr>
      </w:pPr>
    </w:p>
    <w:p w14:paraId="6935A71F" w14:textId="77777777" w:rsidR="000B282A" w:rsidRPr="00597C84" w:rsidRDefault="000B282A" w:rsidP="000B282A">
      <w:pPr>
        <w:tabs>
          <w:tab w:val="left" w:pos="426"/>
          <w:tab w:val="left" w:pos="2127"/>
        </w:tabs>
        <w:ind w:left="720" w:right="675"/>
        <w:contextualSpacing/>
        <w:jc w:val="both"/>
        <w:rPr>
          <w:rFonts w:ascii="Times New Roman" w:eastAsia="Times New Roman" w:hAnsi="Times New Roman"/>
          <w:b/>
          <w:bCs/>
          <w:color w:val="000000"/>
          <w:sz w:val="24"/>
          <w:szCs w:val="24"/>
          <w:lang w:eastAsia="lt-LT"/>
        </w:rPr>
      </w:pPr>
      <w:r w:rsidRPr="00597C84">
        <w:rPr>
          <w:rFonts w:ascii="Times New Roman" w:eastAsia="Times New Roman" w:hAnsi="Times New Roman"/>
          <w:b/>
          <w:bCs/>
          <w:color w:val="000000"/>
          <w:sz w:val="24"/>
          <w:szCs w:val="24"/>
          <w:lang w:eastAsia="lt-LT"/>
        </w:rPr>
        <w:t>Pirkimo objektą apima šios pagrindinės darbų apimtys:</w:t>
      </w:r>
    </w:p>
    <w:p w14:paraId="4A593783" w14:textId="77777777" w:rsidR="000B282A" w:rsidRPr="00597C84" w:rsidRDefault="000B282A" w:rsidP="000B282A">
      <w:pPr>
        <w:tabs>
          <w:tab w:val="left" w:pos="426"/>
          <w:tab w:val="left" w:pos="2127"/>
        </w:tabs>
        <w:ind w:left="720" w:right="675"/>
        <w:contextualSpacing/>
        <w:jc w:val="both"/>
        <w:rPr>
          <w:rFonts w:ascii="Times New Roman" w:hAnsi="Times New Roman"/>
          <w:color w:val="000000"/>
          <w:sz w:val="24"/>
          <w:szCs w:val="24"/>
        </w:rPr>
      </w:pPr>
    </w:p>
    <w:p w14:paraId="5BB381F7" w14:textId="77777777" w:rsidR="000B282A" w:rsidRPr="00597C84" w:rsidRDefault="000B282A" w:rsidP="00085D63">
      <w:pPr>
        <w:keepNext/>
        <w:keepLines/>
        <w:tabs>
          <w:tab w:val="left" w:pos="426"/>
        </w:tabs>
        <w:spacing w:before="40" w:after="0"/>
        <w:jc w:val="both"/>
        <w:outlineLvl w:val="1"/>
        <w:rPr>
          <w:rFonts w:ascii="Times New Roman" w:eastAsia="Times New Roman" w:hAnsi="Times New Roman"/>
          <w:b/>
          <w:bCs/>
          <w:color w:val="000000"/>
          <w:sz w:val="24"/>
          <w:szCs w:val="24"/>
          <w:lang w:eastAsia="lt-LT"/>
        </w:rPr>
      </w:pPr>
      <w:r w:rsidRPr="00597C84">
        <w:rPr>
          <w:rFonts w:ascii="Times New Roman" w:eastAsia="Times New Roman" w:hAnsi="Times New Roman"/>
          <w:b/>
          <w:bCs/>
          <w:color w:val="000000"/>
          <w:sz w:val="24"/>
          <w:szCs w:val="24"/>
          <w:lang w:eastAsia="lt-LT"/>
        </w:rPr>
        <w:t>1.Bendrastatybiniai darbai</w:t>
      </w:r>
      <w:r w:rsidRPr="00597C84">
        <w:rPr>
          <w:rFonts w:ascii="Times New Roman" w:eastAsia="Times New Roman" w:hAnsi="Times New Roman"/>
          <w:b/>
          <w:bCs/>
          <w:color w:val="000000"/>
          <w:sz w:val="24"/>
          <w:szCs w:val="24"/>
          <w:lang w:eastAsia="lt-LT"/>
        </w:rPr>
        <w:tab/>
      </w:r>
    </w:p>
    <w:p w14:paraId="108DD7B8" w14:textId="74F0D36A" w:rsidR="000B282A" w:rsidRPr="007512A9" w:rsidRDefault="000B282A" w:rsidP="00085D63">
      <w:pPr>
        <w:numPr>
          <w:ilvl w:val="1"/>
          <w:numId w:val="3"/>
        </w:numPr>
        <w:contextualSpacing/>
        <w:jc w:val="both"/>
        <w:rPr>
          <w:rFonts w:ascii="Times New Roman" w:hAnsi="Times New Roman"/>
          <w:bCs/>
          <w:sz w:val="24"/>
          <w:szCs w:val="24"/>
          <w:lang w:eastAsia="lt-LT"/>
        </w:rPr>
      </w:pPr>
      <w:r w:rsidRPr="00597C84">
        <w:rPr>
          <w:rFonts w:ascii="Times New Roman" w:hAnsi="Times New Roman"/>
          <w:b/>
          <w:color w:val="000000"/>
          <w:sz w:val="24"/>
          <w:szCs w:val="24"/>
          <w:lang w:eastAsia="lt-LT"/>
        </w:rPr>
        <w:t>Ardymo darbai</w:t>
      </w:r>
      <w:r w:rsidRPr="00597C84">
        <w:rPr>
          <w:rFonts w:ascii="Times New Roman" w:hAnsi="Times New Roman"/>
          <w:color w:val="000000"/>
          <w:sz w:val="24"/>
          <w:szCs w:val="24"/>
          <w:lang w:eastAsia="lt-LT"/>
        </w:rPr>
        <w:t xml:space="preserve"> apima grindų</w:t>
      </w:r>
      <w:r w:rsidR="00347044" w:rsidRPr="00597C84">
        <w:rPr>
          <w:rFonts w:ascii="Times New Roman" w:hAnsi="Times New Roman"/>
          <w:color w:val="000000"/>
          <w:sz w:val="24"/>
          <w:szCs w:val="24"/>
          <w:lang w:eastAsia="lt-LT"/>
        </w:rPr>
        <w:t xml:space="preserve"> </w:t>
      </w:r>
      <w:r w:rsidRPr="00597C84">
        <w:rPr>
          <w:rFonts w:ascii="Times New Roman" w:hAnsi="Times New Roman"/>
          <w:color w:val="000000"/>
          <w:sz w:val="24"/>
          <w:szCs w:val="24"/>
          <w:lang w:eastAsia="lt-LT"/>
        </w:rPr>
        <w:t>PVC</w:t>
      </w:r>
      <w:r w:rsidR="00347044" w:rsidRPr="00597C84">
        <w:rPr>
          <w:rFonts w:ascii="Times New Roman" w:hAnsi="Times New Roman"/>
          <w:color w:val="000000"/>
          <w:sz w:val="24"/>
          <w:szCs w:val="24"/>
          <w:lang w:eastAsia="lt-LT"/>
        </w:rPr>
        <w:t xml:space="preserve"> </w:t>
      </w:r>
      <w:r w:rsidRPr="00597C84">
        <w:rPr>
          <w:rFonts w:ascii="Times New Roman" w:hAnsi="Times New Roman"/>
          <w:color w:val="000000"/>
          <w:sz w:val="24"/>
          <w:szCs w:val="24"/>
          <w:lang w:eastAsia="lt-LT"/>
        </w:rPr>
        <w:t>dangų</w:t>
      </w:r>
      <w:r w:rsidR="00347044" w:rsidRPr="00597C84">
        <w:rPr>
          <w:rFonts w:ascii="Times New Roman" w:hAnsi="Times New Roman"/>
          <w:color w:val="000000"/>
          <w:sz w:val="24"/>
          <w:szCs w:val="24"/>
          <w:lang w:eastAsia="lt-LT"/>
        </w:rPr>
        <w:t>, laminato</w:t>
      </w:r>
      <w:r w:rsidRPr="00597C84">
        <w:rPr>
          <w:rFonts w:ascii="Times New Roman" w:hAnsi="Times New Roman"/>
          <w:color w:val="000000"/>
          <w:sz w:val="24"/>
          <w:szCs w:val="24"/>
          <w:lang w:eastAsia="lt-LT"/>
        </w:rPr>
        <w:t xml:space="preserve"> nuėmimą, durų demontavimą, angų išmušimą pertvarose įrengiamoms durims, lubų, pertvarų  demontavimą, grindų, sienų plytelių ardymą, angų pramušimą sienose praustuvų prijungimui, santechnikos prietaisų demontavimą.  Demontuojami sienų apsauginiai skydai.</w:t>
      </w:r>
      <w:r w:rsidR="00347044" w:rsidRPr="00597C84">
        <w:rPr>
          <w:rFonts w:ascii="Times New Roman" w:hAnsi="Times New Roman"/>
          <w:color w:val="000000"/>
          <w:sz w:val="24"/>
          <w:szCs w:val="24"/>
          <w:lang w:eastAsia="lt-LT"/>
        </w:rPr>
        <w:t xml:space="preserve"> </w:t>
      </w:r>
      <w:r w:rsidRPr="00597C84">
        <w:rPr>
          <w:rFonts w:ascii="Times New Roman" w:hAnsi="Times New Roman"/>
          <w:color w:val="000000"/>
          <w:sz w:val="24"/>
          <w:szCs w:val="24"/>
          <w:lang w:eastAsia="lt-LT"/>
        </w:rPr>
        <w:t>Vamzdžiai pagal poreikį užaklinami arba perjungiami. Griovimo darbų planas pateiktas</w:t>
      </w:r>
      <w:r w:rsidRPr="00597C84">
        <w:rPr>
          <w:rFonts w:ascii="Times New Roman" w:hAnsi="Times New Roman"/>
          <w:b/>
          <w:color w:val="000000"/>
          <w:sz w:val="24"/>
          <w:szCs w:val="24"/>
          <w:lang w:eastAsia="lt-LT"/>
        </w:rPr>
        <w:t xml:space="preserve"> </w:t>
      </w:r>
      <w:r w:rsidR="00BB2B70" w:rsidRPr="007722B0">
        <w:rPr>
          <w:rFonts w:ascii="Times New Roman" w:hAnsi="Times New Roman"/>
          <w:b/>
          <w:sz w:val="24"/>
          <w:szCs w:val="24"/>
          <w:lang w:eastAsia="lt-LT"/>
        </w:rPr>
        <w:t>4</w:t>
      </w:r>
      <w:r w:rsidR="00347044" w:rsidRPr="007722B0">
        <w:rPr>
          <w:rFonts w:ascii="Times New Roman" w:hAnsi="Times New Roman"/>
          <w:b/>
          <w:sz w:val="24"/>
          <w:szCs w:val="24"/>
          <w:lang w:eastAsia="lt-LT"/>
        </w:rPr>
        <w:t xml:space="preserve"> </w:t>
      </w:r>
      <w:r w:rsidRPr="007C68EB">
        <w:rPr>
          <w:rFonts w:ascii="Times New Roman" w:hAnsi="Times New Roman"/>
          <w:b/>
          <w:sz w:val="24"/>
          <w:szCs w:val="24"/>
          <w:lang w:eastAsia="lt-LT"/>
        </w:rPr>
        <w:t>priede</w:t>
      </w:r>
      <w:r w:rsidR="00D01E19" w:rsidRPr="007C68EB">
        <w:rPr>
          <w:rFonts w:ascii="Times New Roman" w:hAnsi="Times New Roman"/>
          <w:b/>
          <w:sz w:val="24"/>
          <w:szCs w:val="24"/>
          <w:lang w:eastAsia="lt-LT"/>
        </w:rPr>
        <w:t>.</w:t>
      </w:r>
      <w:r w:rsidR="007512A9">
        <w:rPr>
          <w:rFonts w:ascii="Times New Roman" w:hAnsi="Times New Roman"/>
          <w:bCs/>
          <w:sz w:val="24"/>
          <w:szCs w:val="24"/>
          <w:lang w:eastAsia="lt-LT"/>
        </w:rPr>
        <w:t xml:space="preserve"> </w:t>
      </w:r>
    </w:p>
    <w:p w14:paraId="2C997268" w14:textId="240F7762" w:rsidR="000B282A" w:rsidRPr="007C68EB" w:rsidRDefault="007722B0" w:rsidP="00085D63">
      <w:pPr>
        <w:numPr>
          <w:ilvl w:val="1"/>
          <w:numId w:val="3"/>
        </w:numPr>
        <w:contextualSpacing/>
        <w:jc w:val="both"/>
        <w:rPr>
          <w:rFonts w:ascii="Times New Roman" w:hAnsi="Times New Roman"/>
          <w:b/>
          <w:bCs/>
          <w:sz w:val="24"/>
          <w:szCs w:val="24"/>
          <w:lang w:eastAsia="lt-LT"/>
        </w:rPr>
      </w:pPr>
      <w:r w:rsidRPr="00597C84">
        <w:rPr>
          <w:rFonts w:ascii="Times New Roman" w:hAnsi="Times New Roman"/>
          <w:color w:val="000000"/>
          <w:sz w:val="24"/>
          <w:szCs w:val="24"/>
          <w:lang w:eastAsia="lt-LT"/>
        </w:rPr>
        <w:t xml:space="preserve">Užtaisomos durų angos, montuojamos naujos pertvaros, pavaizduoti </w:t>
      </w:r>
      <w:r w:rsidRPr="00D409E0">
        <w:rPr>
          <w:rFonts w:ascii="Times New Roman" w:hAnsi="Times New Roman"/>
          <w:b/>
          <w:sz w:val="24"/>
          <w:szCs w:val="24"/>
          <w:lang w:eastAsia="lt-LT"/>
        </w:rPr>
        <w:t>5</w:t>
      </w:r>
      <w:r w:rsidRPr="00D409E0">
        <w:rPr>
          <w:rFonts w:ascii="Times New Roman" w:hAnsi="Times New Roman"/>
          <w:b/>
          <w:bCs/>
          <w:sz w:val="24"/>
          <w:szCs w:val="24"/>
          <w:lang w:eastAsia="lt-LT"/>
        </w:rPr>
        <w:t xml:space="preserve"> </w:t>
      </w:r>
      <w:r w:rsidRPr="007C68EB">
        <w:rPr>
          <w:rFonts w:ascii="Times New Roman" w:hAnsi="Times New Roman"/>
          <w:b/>
          <w:bCs/>
          <w:sz w:val="24"/>
          <w:szCs w:val="24"/>
          <w:lang w:eastAsia="lt-LT"/>
        </w:rPr>
        <w:t>priede</w:t>
      </w:r>
      <w:r w:rsidR="007C68EB" w:rsidRPr="007C68EB">
        <w:rPr>
          <w:rFonts w:ascii="Times New Roman" w:hAnsi="Times New Roman"/>
          <w:b/>
          <w:bCs/>
          <w:color w:val="000000"/>
          <w:sz w:val="24"/>
          <w:szCs w:val="24"/>
          <w:lang w:eastAsia="lt-LT"/>
        </w:rPr>
        <w:t>.</w:t>
      </w:r>
    </w:p>
    <w:p w14:paraId="6D999D33" w14:textId="76DA7D2E" w:rsidR="007722B0" w:rsidRPr="00A30D23" w:rsidRDefault="007722B0" w:rsidP="00085D63">
      <w:pPr>
        <w:numPr>
          <w:ilvl w:val="1"/>
          <w:numId w:val="3"/>
        </w:numPr>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F</w:t>
      </w:r>
      <w:r w:rsidRPr="00D409E0">
        <w:rPr>
          <w:rFonts w:ascii="Times New Roman" w:hAnsi="Times New Roman"/>
          <w:color w:val="000000"/>
          <w:sz w:val="24"/>
          <w:szCs w:val="24"/>
          <w:lang w:eastAsia="lt-LT"/>
        </w:rPr>
        <w:t xml:space="preserve">ormuojamos naujos angos durims </w:t>
      </w:r>
      <w:r>
        <w:rPr>
          <w:rFonts w:ascii="Times New Roman" w:hAnsi="Times New Roman"/>
          <w:color w:val="000000"/>
          <w:sz w:val="24"/>
          <w:szCs w:val="24"/>
          <w:lang w:eastAsia="lt-LT"/>
        </w:rPr>
        <w:t xml:space="preserve">pavaizduoti </w:t>
      </w:r>
      <w:r w:rsidRPr="00D409E0">
        <w:rPr>
          <w:rFonts w:ascii="Times New Roman" w:hAnsi="Times New Roman"/>
          <w:b/>
          <w:bCs/>
          <w:color w:val="000000"/>
          <w:sz w:val="24"/>
          <w:szCs w:val="24"/>
          <w:lang w:eastAsia="lt-LT"/>
        </w:rPr>
        <w:t xml:space="preserve">6 </w:t>
      </w:r>
      <w:r w:rsidRPr="007C68EB">
        <w:rPr>
          <w:rFonts w:ascii="Times New Roman" w:hAnsi="Times New Roman"/>
          <w:b/>
          <w:bCs/>
          <w:color w:val="000000"/>
          <w:sz w:val="24"/>
          <w:szCs w:val="24"/>
          <w:lang w:eastAsia="lt-LT"/>
        </w:rPr>
        <w:t>priede</w:t>
      </w:r>
      <w:r w:rsidR="0016611A">
        <w:rPr>
          <w:rFonts w:ascii="Times New Roman" w:hAnsi="Times New Roman"/>
          <w:b/>
          <w:bCs/>
          <w:color w:val="000000"/>
          <w:sz w:val="24"/>
          <w:szCs w:val="24"/>
          <w:lang w:eastAsia="lt-LT"/>
        </w:rPr>
        <w:t>.</w:t>
      </w:r>
    </w:p>
    <w:p w14:paraId="6F2CB715" w14:textId="10D377F4" w:rsidR="007722B0" w:rsidRPr="007C68EB" w:rsidRDefault="007722B0" w:rsidP="00085D63">
      <w:pPr>
        <w:numPr>
          <w:ilvl w:val="1"/>
          <w:numId w:val="3"/>
        </w:numPr>
        <w:contextualSpacing/>
        <w:jc w:val="both"/>
        <w:rPr>
          <w:rFonts w:ascii="Times New Roman" w:hAnsi="Times New Roman"/>
          <w:b/>
          <w:bCs/>
          <w:color w:val="000000"/>
          <w:sz w:val="24"/>
          <w:szCs w:val="24"/>
          <w:lang w:eastAsia="lt-LT"/>
        </w:rPr>
      </w:pPr>
      <w:r w:rsidRPr="007722B0">
        <w:rPr>
          <w:rFonts w:ascii="Times New Roman" w:hAnsi="Times New Roman"/>
          <w:b/>
          <w:bCs/>
          <w:color w:val="000000"/>
          <w:sz w:val="24"/>
          <w:szCs w:val="24"/>
          <w:lang w:eastAsia="lt-LT"/>
        </w:rPr>
        <w:t>Santechnikos</w:t>
      </w:r>
      <w:r>
        <w:rPr>
          <w:rFonts w:ascii="Times New Roman" w:hAnsi="Times New Roman"/>
          <w:color w:val="000000"/>
          <w:sz w:val="24"/>
          <w:szCs w:val="24"/>
          <w:lang w:eastAsia="lt-LT"/>
        </w:rPr>
        <w:t xml:space="preserve"> planas su p</w:t>
      </w:r>
      <w:r w:rsidRPr="00D409E0">
        <w:rPr>
          <w:rFonts w:ascii="Times New Roman" w:hAnsi="Times New Roman"/>
          <w:color w:val="000000"/>
          <w:sz w:val="24"/>
          <w:szCs w:val="24"/>
          <w:lang w:eastAsia="lt-LT"/>
        </w:rPr>
        <w:t>raustuvai</w:t>
      </w:r>
      <w:r>
        <w:rPr>
          <w:rFonts w:ascii="Times New Roman" w:hAnsi="Times New Roman"/>
          <w:color w:val="000000"/>
          <w:sz w:val="24"/>
          <w:szCs w:val="24"/>
          <w:lang w:eastAsia="lt-LT"/>
        </w:rPr>
        <w:t>s</w:t>
      </w:r>
      <w:r w:rsidRPr="00D409E0">
        <w:rPr>
          <w:rFonts w:ascii="Times New Roman" w:hAnsi="Times New Roman"/>
          <w:color w:val="000000"/>
          <w:sz w:val="24"/>
          <w:szCs w:val="24"/>
          <w:lang w:eastAsia="lt-LT"/>
        </w:rPr>
        <w:t>, unitazai</w:t>
      </w:r>
      <w:r>
        <w:rPr>
          <w:rFonts w:ascii="Times New Roman" w:hAnsi="Times New Roman"/>
          <w:color w:val="000000"/>
          <w:sz w:val="24"/>
          <w:szCs w:val="24"/>
          <w:lang w:eastAsia="lt-LT"/>
        </w:rPr>
        <w:t>s</w:t>
      </w:r>
      <w:r w:rsidRPr="00D409E0">
        <w:rPr>
          <w:rFonts w:ascii="Times New Roman" w:hAnsi="Times New Roman"/>
          <w:color w:val="000000"/>
          <w:sz w:val="24"/>
          <w:szCs w:val="24"/>
          <w:lang w:eastAsia="lt-LT"/>
        </w:rPr>
        <w:t xml:space="preserve">  pavaizduot</w:t>
      </w:r>
      <w:r>
        <w:rPr>
          <w:rFonts w:ascii="Times New Roman" w:hAnsi="Times New Roman"/>
          <w:color w:val="000000"/>
          <w:sz w:val="24"/>
          <w:szCs w:val="24"/>
          <w:lang w:eastAsia="lt-LT"/>
        </w:rPr>
        <w:t xml:space="preserve">as </w:t>
      </w:r>
      <w:r w:rsidRPr="00D409E0">
        <w:rPr>
          <w:rFonts w:ascii="Times New Roman" w:hAnsi="Times New Roman"/>
          <w:b/>
          <w:bCs/>
          <w:color w:val="000000"/>
          <w:sz w:val="24"/>
          <w:szCs w:val="24"/>
          <w:lang w:eastAsia="lt-LT"/>
        </w:rPr>
        <w:t xml:space="preserve">7 </w:t>
      </w:r>
      <w:r w:rsidRPr="007C68EB">
        <w:rPr>
          <w:rFonts w:ascii="Times New Roman" w:hAnsi="Times New Roman"/>
          <w:b/>
          <w:bCs/>
          <w:color w:val="000000"/>
          <w:sz w:val="24"/>
          <w:szCs w:val="24"/>
          <w:lang w:eastAsia="lt-LT"/>
        </w:rPr>
        <w:t>priede.</w:t>
      </w:r>
    </w:p>
    <w:p w14:paraId="15C6BAFA" w14:textId="68CC5C71" w:rsidR="000B282A" w:rsidRPr="001B038D" w:rsidRDefault="000B282A" w:rsidP="00085D63">
      <w:pPr>
        <w:numPr>
          <w:ilvl w:val="1"/>
          <w:numId w:val="3"/>
        </w:numPr>
        <w:contextualSpacing/>
        <w:jc w:val="both"/>
        <w:rPr>
          <w:rFonts w:ascii="Times New Roman" w:hAnsi="Times New Roman"/>
          <w:b/>
          <w:color w:val="000000"/>
          <w:sz w:val="24"/>
          <w:szCs w:val="24"/>
          <w:lang w:eastAsia="lt-LT"/>
        </w:rPr>
      </w:pPr>
      <w:r w:rsidRPr="00597C84">
        <w:rPr>
          <w:rFonts w:ascii="Times New Roman" w:hAnsi="Times New Roman"/>
          <w:b/>
          <w:color w:val="000000"/>
          <w:sz w:val="24"/>
          <w:szCs w:val="24"/>
          <w:lang w:eastAsia="lt-LT"/>
        </w:rPr>
        <w:t>Lubų darbai</w:t>
      </w:r>
      <w:r w:rsidRPr="00597C84">
        <w:rPr>
          <w:rFonts w:ascii="Times New Roman" w:hAnsi="Times New Roman"/>
          <w:color w:val="000000"/>
          <w:sz w:val="24"/>
          <w:szCs w:val="24"/>
          <w:lang w:eastAsia="lt-LT"/>
        </w:rPr>
        <w:t xml:space="preserve"> apima naujų lubų įrengimą ir dalinį lubų atstatymą pagal poreikį. Lubų planas pateiktas </w:t>
      </w:r>
      <w:r w:rsidR="00BB2B70" w:rsidRPr="007722B0">
        <w:rPr>
          <w:rFonts w:ascii="Times New Roman" w:hAnsi="Times New Roman"/>
          <w:b/>
          <w:sz w:val="24"/>
          <w:szCs w:val="24"/>
          <w:lang w:eastAsia="lt-LT"/>
        </w:rPr>
        <w:t>9</w:t>
      </w:r>
      <w:r w:rsidRPr="007722B0">
        <w:rPr>
          <w:rFonts w:ascii="Times New Roman" w:hAnsi="Times New Roman"/>
          <w:b/>
          <w:sz w:val="24"/>
          <w:szCs w:val="24"/>
          <w:lang w:eastAsia="lt-LT"/>
        </w:rPr>
        <w:t xml:space="preserve"> </w:t>
      </w:r>
      <w:r w:rsidRPr="007C68EB">
        <w:rPr>
          <w:rFonts w:ascii="Times New Roman" w:hAnsi="Times New Roman"/>
          <w:b/>
          <w:sz w:val="24"/>
          <w:szCs w:val="24"/>
          <w:lang w:eastAsia="lt-LT"/>
        </w:rPr>
        <w:t>priede</w:t>
      </w:r>
      <w:r w:rsidRPr="007C68EB">
        <w:rPr>
          <w:rFonts w:ascii="Times New Roman" w:hAnsi="Times New Roman"/>
          <w:b/>
          <w:color w:val="000000"/>
          <w:sz w:val="24"/>
          <w:szCs w:val="24"/>
          <w:lang w:eastAsia="lt-LT"/>
        </w:rPr>
        <w:t>.</w:t>
      </w:r>
      <w:r w:rsidRPr="00597C84">
        <w:rPr>
          <w:rFonts w:ascii="Times New Roman" w:hAnsi="Times New Roman"/>
          <w:color w:val="000000"/>
          <w:sz w:val="24"/>
          <w:szCs w:val="24"/>
          <w:lang w:eastAsia="lt-LT"/>
        </w:rPr>
        <w:t xml:space="preserve"> Lubų specifikacija pa</w:t>
      </w:r>
      <w:r w:rsidR="00FD34F9">
        <w:rPr>
          <w:rFonts w:ascii="Times New Roman" w:hAnsi="Times New Roman"/>
          <w:color w:val="000000"/>
          <w:sz w:val="24"/>
          <w:szCs w:val="24"/>
          <w:lang w:eastAsia="lt-LT"/>
        </w:rPr>
        <w:t>t</w:t>
      </w:r>
      <w:r w:rsidRPr="00597C84">
        <w:rPr>
          <w:rFonts w:ascii="Times New Roman" w:hAnsi="Times New Roman"/>
          <w:color w:val="000000"/>
          <w:sz w:val="24"/>
          <w:szCs w:val="24"/>
          <w:lang w:eastAsia="lt-LT"/>
        </w:rPr>
        <w:t>eikta</w:t>
      </w:r>
      <w:r w:rsidR="00B71DAB">
        <w:rPr>
          <w:rFonts w:ascii="Times New Roman" w:hAnsi="Times New Roman"/>
          <w:color w:val="000000"/>
          <w:sz w:val="24"/>
          <w:szCs w:val="24"/>
          <w:lang w:eastAsia="lt-LT"/>
        </w:rPr>
        <w:t xml:space="preserve"> </w:t>
      </w:r>
      <w:r w:rsidR="005C07FC" w:rsidRPr="007722B0">
        <w:rPr>
          <w:rFonts w:ascii="Times New Roman" w:hAnsi="Times New Roman"/>
          <w:b/>
          <w:bCs/>
          <w:sz w:val="24"/>
          <w:szCs w:val="24"/>
          <w:lang w:eastAsia="lt-LT"/>
        </w:rPr>
        <w:t>2</w:t>
      </w:r>
      <w:r w:rsidRPr="007722B0">
        <w:rPr>
          <w:rFonts w:ascii="Times New Roman" w:hAnsi="Times New Roman"/>
          <w:b/>
          <w:bCs/>
          <w:sz w:val="24"/>
          <w:szCs w:val="24"/>
          <w:lang w:eastAsia="lt-LT"/>
        </w:rPr>
        <w:t xml:space="preserve"> </w:t>
      </w:r>
      <w:r w:rsidRPr="007C68EB">
        <w:rPr>
          <w:rFonts w:ascii="Times New Roman" w:hAnsi="Times New Roman"/>
          <w:b/>
          <w:bCs/>
          <w:sz w:val="24"/>
          <w:szCs w:val="24"/>
          <w:lang w:eastAsia="lt-LT"/>
        </w:rPr>
        <w:t>priede</w:t>
      </w:r>
      <w:r w:rsidRPr="005C07FC">
        <w:rPr>
          <w:rFonts w:ascii="Times New Roman" w:hAnsi="Times New Roman"/>
          <w:sz w:val="24"/>
          <w:szCs w:val="24"/>
          <w:lang w:eastAsia="lt-LT"/>
        </w:rPr>
        <w:t>.</w:t>
      </w:r>
    </w:p>
    <w:p w14:paraId="61249EC4" w14:textId="0063A4E6" w:rsidR="00D01E19" w:rsidRPr="007C68EB" w:rsidRDefault="000B282A" w:rsidP="00085D63">
      <w:pPr>
        <w:numPr>
          <w:ilvl w:val="1"/>
          <w:numId w:val="3"/>
        </w:numPr>
        <w:spacing w:after="0" w:line="276" w:lineRule="auto"/>
        <w:contextualSpacing/>
        <w:jc w:val="both"/>
        <w:rPr>
          <w:rFonts w:ascii="Times New Roman" w:eastAsiaTheme="minorHAnsi" w:hAnsi="Times New Roman" w:cstheme="minorBidi"/>
          <w:b/>
          <w:bCs/>
          <w:color w:val="ED7D31" w:themeColor="accent2"/>
          <w:kern w:val="2"/>
          <w:sz w:val="24"/>
          <w:szCs w:val="24"/>
          <w14:ligatures w14:val="standardContextual"/>
        </w:rPr>
      </w:pPr>
      <w:r w:rsidRPr="00597C84">
        <w:rPr>
          <w:rFonts w:ascii="Times New Roman" w:hAnsi="Times New Roman"/>
          <w:b/>
          <w:color w:val="000000"/>
          <w:sz w:val="24"/>
          <w:szCs w:val="24"/>
          <w:lang w:eastAsia="lt-LT"/>
        </w:rPr>
        <w:t>Sienų dar</w:t>
      </w:r>
      <w:r w:rsidRPr="00514689">
        <w:rPr>
          <w:rFonts w:ascii="Times New Roman" w:hAnsi="Times New Roman"/>
          <w:b/>
          <w:color w:val="000000"/>
          <w:sz w:val="24"/>
          <w:szCs w:val="24"/>
          <w:lang w:eastAsia="lt-LT"/>
        </w:rPr>
        <w:t>bai</w:t>
      </w:r>
      <w:r w:rsidRPr="00597C84">
        <w:rPr>
          <w:rFonts w:ascii="Times New Roman" w:hAnsi="Times New Roman"/>
          <w:color w:val="000000"/>
          <w:sz w:val="24"/>
          <w:szCs w:val="24"/>
          <w:lang w:eastAsia="lt-LT"/>
        </w:rPr>
        <w:t xml:space="preserve"> apima sienų vidinių paviršių paruošimą ir glaistymą gipsiniais glaistais, užtaisymą, gruntavimą po elektros instaliacijos ir durų sumontavimo darbų. Užtaisomos nereikalingos paskirstymo dėžutės. Sienos dažomos emulsiniais dažais ne mažiau kaip 2 kartus. Įrengiamų durų zonoje angokraščiai aptaisomi gips</w:t>
      </w:r>
      <w:r w:rsidR="006747C7" w:rsidRPr="00597C84">
        <w:rPr>
          <w:rFonts w:ascii="Times New Roman" w:hAnsi="Times New Roman"/>
          <w:color w:val="000000"/>
          <w:sz w:val="24"/>
          <w:szCs w:val="24"/>
          <w:lang w:eastAsia="lt-LT"/>
        </w:rPr>
        <w:t xml:space="preserve">o </w:t>
      </w:r>
      <w:r w:rsidRPr="00597C84">
        <w:rPr>
          <w:rFonts w:ascii="Times New Roman" w:hAnsi="Times New Roman"/>
          <w:color w:val="000000"/>
          <w:sz w:val="24"/>
          <w:szCs w:val="24"/>
          <w:lang w:eastAsia="lt-LT"/>
        </w:rPr>
        <w:t>karton</w:t>
      </w:r>
      <w:r w:rsidR="006747C7" w:rsidRPr="00597C84">
        <w:rPr>
          <w:rFonts w:ascii="Times New Roman" w:hAnsi="Times New Roman"/>
          <w:color w:val="000000"/>
          <w:sz w:val="24"/>
          <w:szCs w:val="24"/>
          <w:lang w:eastAsia="lt-LT"/>
        </w:rPr>
        <w:t>o</w:t>
      </w:r>
      <w:r w:rsidRPr="00597C84">
        <w:rPr>
          <w:rFonts w:ascii="Times New Roman" w:hAnsi="Times New Roman"/>
          <w:color w:val="000000"/>
          <w:sz w:val="24"/>
          <w:szCs w:val="24"/>
          <w:lang w:eastAsia="lt-LT"/>
        </w:rPr>
        <w:t xml:space="preserve"> plokštėmis ar tinkuojami. Glaistomos ir dažomos palangės. </w:t>
      </w:r>
      <w:r w:rsidRPr="00B339E3">
        <w:rPr>
          <w:rFonts w:ascii="Times New Roman" w:hAnsi="Times New Roman"/>
          <w:sz w:val="24"/>
          <w:szCs w:val="24"/>
          <w:lang w:eastAsia="lt-LT"/>
        </w:rPr>
        <w:t>Prie praustuvų kabinetuose</w:t>
      </w:r>
      <w:r w:rsidR="003E4797" w:rsidRPr="00B339E3">
        <w:rPr>
          <w:rFonts w:ascii="Times New Roman" w:hAnsi="Times New Roman"/>
          <w:sz w:val="24"/>
          <w:szCs w:val="24"/>
        </w:rPr>
        <w:t xml:space="preserve"> </w:t>
      </w:r>
      <w:r w:rsidR="003E4797" w:rsidRPr="00B339E3">
        <w:rPr>
          <w:rFonts w:ascii="Times New Roman" w:hAnsi="Times New Roman"/>
          <w:sz w:val="24"/>
          <w:szCs w:val="24"/>
          <w:lang w:eastAsia="lt-LT"/>
        </w:rPr>
        <w:t>klijuojama ta pati danga kaip grindų iki 1,6 m aukščio ir iš šonų (plotis apie 1,6 m)</w:t>
      </w:r>
      <w:bookmarkStart w:id="1" w:name="_Hlk190169596"/>
      <w:r w:rsidRPr="00C8036F">
        <w:rPr>
          <w:rFonts w:ascii="Times New Roman" w:hAnsi="Times New Roman"/>
          <w:sz w:val="24"/>
          <w:szCs w:val="24"/>
          <w:lang w:eastAsia="lt-LT"/>
        </w:rPr>
        <w:t>.</w:t>
      </w:r>
      <w:bookmarkEnd w:id="1"/>
      <w:r w:rsidRPr="00597C84">
        <w:rPr>
          <w:rFonts w:ascii="Times New Roman" w:hAnsi="Times New Roman"/>
          <w:color w:val="000000"/>
          <w:sz w:val="24"/>
          <w:szCs w:val="24"/>
          <w:lang w:eastAsia="lt-LT"/>
        </w:rPr>
        <w:t xml:space="preserve"> Koridoriuje, su užsakovu suderintose vietose priklijuojami </w:t>
      </w:r>
      <w:r w:rsidRPr="00C8036F">
        <w:rPr>
          <w:rFonts w:ascii="Times New Roman" w:hAnsi="Times New Roman"/>
          <w:sz w:val="24"/>
          <w:szCs w:val="24"/>
          <w:lang w:eastAsia="lt-LT"/>
        </w:rPr>
        <w:t>apsauginiai ner</w:t>
      </w:r>
      <w:r w:rsidR="001A42EA" w:rsidRPr="00C8036F">
        <w:rPr>
          <w:rFonts w:ascii="Times New Roman" w:hAnsi="Times New Roman"/>
          <w:sz w:val="24"/>
          <w:szCs w:val="24"/>
          <w:lang w:eastAsia="lt-LT"/>
        </w:rPr>
        <w:t>ū</w:t>
      </w:r>
      <w:r w:rsidRPr="00C8036F">
        <w:rPr>
          <w:rFonts w:ascii="Times New Roman" w:hAnsi="Times New Roman"/>
          <w:sz w:val="24"/>
          <w:szCs w:val="24"/>
          <w:lang w:eastAsia="lt-LT"/>
        </w:rPr>
        <w:t>d</w:t>
      </w:r>
      <w:r w:rsidR="00B61861" w:rsidRPr="00C8036F">
        <w:rPr>
          <w:rFonts w:ascii="Times New Roman" w:hAnsi="Times New Roman"/>
          <w:sz w:val="24"/>
          <w:szCs w:val="24"/>
          <w:lang w:eastAsia="lt-LT"/>
        </w:rPr>
        <w:t>i</w:t>
      </w:r>
      <w:r w:rsidRPr="00C8036F">
        <w:rPr>
          <w:rFonts w:ascii="Times New Roman" w:hAnsi="Times New Roman"/>
          <w:sz w:val="24"/>
          <w:szCs w:val="24"/>
          <w:lang w:eastAsia="lt-LT"/>
        </w:rPr>
        <w:t>jančio plieno kampai bei a</w:t>
      </w:r>
      <w:r w:rsidRPr="00C8036F">
        <w:rPr>
          <w:rFonts w:ascii="Times New Roman" w:hAnsi="Times New Roman"/>
          <w:sz w:val="24"/>
          <w:szCs w:val="24"/>
        </w:rPr>
        <w:t>psauginė koridorių ir kabinetų sienų  juosta iš</w:t>
      </w:r>
      <w:r w:rsidRPr="00C8036F">
        <w:rPr>
          <w:rFonts w:ascii="Times New Roman" w:hAnsi="Times New Roman"/>
          <w:sz w:val="24"/>
          <w:szCs w:val="24"/>
          <w:lang w:eastAsia="lt-LT"/>
        </w:rPr>
        <w:t xml:space="preserve"> PVC dangos. Pl</w:t>
      </w:r>
      <w:r w:rsidRPr="00C8036F">
        <w:rPr>
          <w:rFonts w:ascii="Times New Roman" w:hAnsi="Times New Roman"/>
          <w:sz w:val="24"/>
          <w:szCs w:val="24"/>
        </w:rPr>
        <w:t>otis apie 300 mm, spalva, įrengimo aukštis</w:t>
      </w:r>
      <w:r w:rsidR="00DA2A0E" w:rsidRPr="00C8036F">
        <w:rPr>
          <w:rFonts w:ascii="Times New Roman" w:hAnsi="Times New Roman"/>
          <w:sz w:val="24"/>
          <w:szCs w:val="24"/>
        </w:rPr>
        <w:t xml:space="preserve"> apie 1100mm</w:t>
      </w:r>
      <w:r w:rsidRPr="00C8036F">
        <w:rPr>
          <w:rFonts w:ascii="Times New Roman" w:hAnsi="Times New Roman"/>
          <w:sz w:val="24"/>
          <w:szCs w:val="24"/>
        </w:rPr>
        <w:t>, vietos derinama su užsakovu.</w:t>
      </w:r>
      <w:r w:rsidR="0031168E">
        <w:rPr>
          <w:rFonts w:ascii="Times New Roman" w:hAnsi="Times New Roman"/>
          <w:sz w:val="24"/>
          <w:szCs w:val="24"/>
        </w:rPr>
        <w:t xml:space="preserve"> </w:t>
      </w:r>
      <w:r w:rsidR="0031168E" w:rsidRPr="0031168E">
        <w:rPr>
          <w:rFonts w:ascii="Times New Roman" w:hAnsi="Times New Roman"/>
          <w:sz w:val="24"/>
          <w:szCs w:val="24"/>
        </w:rPr>
        <w:t>Personalo patalpoje, WC ant dalies sienų montuojama teptinė hidroizoliacija.</w:t>
      </w:r>
      <w:r w:rsidRPr="0031168E">
        <w:rPr>
          <w:rFonts w:ascii="Times New Roman" w:hAnsi="Times New Roman"/>
          <w:sz w:val="24"/>
          <w:szCs w:val="24"/>
        </w:rPr>
        <w:t xml:space="preserve"> </w:t>
      </w:r>
      <w:r w:rsidRPr="00C8036F">
        <w:rPr>
          <w:rFonts w:ascii="Times New Roman" w:hAnsi="Times New Roman"/>
          <w:sz w:val="24"/>
          <w:szCs w:val="24"/>
        </w:rPr>
        <w:t>Sien</w:t>
      </w:r>
      <w:r w:rsidRPr="00597C84">
        <w:rPr>
          <w:rFonts w:ascii="Times New Roman" w:hAnsi="Times New Roman"/>
          <w:color w:val="000000"/>
          <w:sz w:val="24"/>
          <w:szCs w:val="24"/>
        </w:rPr>
        <w:t xml:space="preserve">ų </w:t>
      </w:r>
      <w:bookmarkStart w:id="2" w:name="_Hlk190280805"/>
      <w:r w:rsidRPr="00597C84">
        <w:rPr>
          <w:rFonts w:ascii="Times New Roman" w:hAnsi="Times New Roman"/>
          <w:color w:val="000000"/>
          <w:sz w:val="24"/>
          <w:szCs w:val="24"/>
        </w:rPr>
        <w:t xml:space="preserve">PVC dangos specifikacija pateikta </w:t>
      </w:r>
      <w:r w:rsidR="00F1153C" w:rsidRPr="00A30D23">
        <w:rPr>
          <w:rFonts w:ascii="Times New Roman" w:hAnsi="Times New Roman"/>
          <w:b/>
          <w:bCs/>
          <w:sz w:val="24"/>
          <w:szCs w:val="24"/>
        </w:rPr>
        <w:t>14</w:t>
      </w:r>
      <w:r w:rsidRPr="00F1153C">
        <w:rPr>
          <w:rFonts w:ascii="Times New Roman" w:hAnsi="Times New Roman"/>
          <w:sz w:val="24"/>
          <w:szCs w:val="24"/>
        </w:rPr>
        <w:t xml:space="preserve"> </w:t>
      </w:r>
      <w:r w:rsidRPr="007C68EB">
        <w:rPr>
          <w:rFonts w:ascii="Times New Roman" w:hAnsi="Times New Roman"/>
          <w:b/>
          <w:bCs/>
          <w:sz w:val="24"/>
          <w:szCs w:val="24"/>
        </w:rPr>
        <w:t>priede</w:t>
      </w:r>
      <w:r w:rsidR="007C68EB">
        <w:rPr>
          <w:rFonts w:ascii="Times New Roman" w:hAnsi="Times New Roman"/>
          <w:b/>
          <w:bCs/>
          <w:sz w:val="24"/>
          <w:szCs w:val="24"/>
        </w:rPr>
        <w:t>.</w:t>
      </w:r>
    </w:p>
    <w:p w14:paraId="07C1A070" w14:textId="3C0E84F6" w:rsidR="000B282A" w:rsidRPr="00D01E19" w:rsidRDefault="00D01E19" w:rsidP="00085D63">
      <w:pPr>
        <w:numPr>
          <w:ilvl w:val="1"/>
          <w:numId w:val="3"/>
        </w:numPr>
        <w:spacing w:after="0" w:line="276" w:lineRule="auto"/>
        <w:contextualSpacing/>
        <w:jc w:val="both"/>
        <w:rPr>
          <w:rFonts w:ascii="Times New Roman" w:eastAsiaTheme="minorHAnsi" w:hAnsi="Times New Roman" w:cstheme="minorBidi"/>
          <w:color w:val="ED7D31" w:themeColor="accent2"/>
          <w:kern w:val="2"/>
          <w:sz w:val="24"/>
          <w:szCs w:val="24"/>
          <w14:ligatures w14:val="standardContextual"/>
        </w:rPr>
      </w:pPr>
      <w:r>
        <w:rPr>
          <w:rFonts w:ascii="Times New Roman" w:hAnsi="Times New Roman"/>
          <w:color w:val="ED7D31" w:themeColor="accent2"/>
          <w:sz w:val="24"/>
          <w:szCs w:val="24"/>
        </w:rPr>
        <w:t xml:space="preserve"> </w:t>
      </w:r>
      <w:r w:rsidRPr="00597C84">
        <w:rPr>
          <w:rFonts w:ascii="Times New Roman" w:hAnsi="Times New Roman"/>
          <w:b/>
          <w:color w:val="000000"/>
          <w:sz w:val="24"/>
          <w:szCs w:val="24"/>
          <w:lang w:eastAsia="lt-LT"/>
        </w:rPr>
        <w:t xml:space="preserve">Angos – </w:t>
      </w:r>
      <w:r w:rsidRPr="00597C84">
        <w:rPr>
          <w:rFonts w:ascii="Times New Roman" w:hAnsi="Times New Roman"/>
          <w:color w:val="000000"/>
          <w:sz w:val="24"/>
          <w:szCs w:val="24"/>
          <w:lang w:eastAsia="lt-LT"/>
        </w:rPr>
        <w:t xml:space="preserve">užtaisomos ir įrengiamos angos, pertvaros, montuojamos durys pavaizduotos </w:t>
      </w:r>
      <w:r w:rsidRPr="00D01E19">
        <w:rPr>
          <w:rFonts w:ascii="Times New Roman" w:hAnsi="Times New Roman"/>
          <w:b/>
          <w:bCs/>
          <w:sz w:val="24"/>
          <w:szCs w:val="24"/>
          <w:lang w:eastAsia="lt-LT"/>
        </w:rPr>
        <w:t>12</w:t>
      </w:r>
      <w:r w:rsidRPr="00152676">
        <w:rPr>
          <w:rFonts w:ascii="Times New Roman" w:hAnsi="Times New Roman"/>
          <w:b/>
          <w:bCs/>
          <w:sz w:val="24"/>
          <w:szCs w:val="24"/>
          <w:lang w:eastAsia="lt-LT"/>
        </w:rPr>
        <w:t xml:space="preserve"> </w:t>
      </w:r>
      <w:r w:rsidRPr="007C68EB">
        <w:rPr>
          <w:rFonts w:ascii="Times New Roman" w:hAnsi="Times New Roman"/>
          <w:b/>
          <w:bCs/>
          <w:sz w:val="24"/>
          <w:szCs w:val="24"/>
          <w:lang w:eastAsia="lt-LT"/>
        </w:rPr>
        <w:t>priede</w:t>
      </w:r>
      <w:r w:rsidRPr="00152676">
        <w:rPr>
          <w:rFonts w:ascii="Times New Roman" w:hAnsi="Times New Roman"/>
          <w:sz w:val="24"/>
          <w:szCs w:val="24"/>
          <w:lang w:eastAsia="lt-LT"/>
        </w:rPr>
        <w:t xml:space="preserve">. </w:t>
      </w:r>
      <w:r w:rsidRPr="00597C84">
        <w:rPr>
          <w:rFonts w:ascii="Times New Roman" w:hAnsi="Times New Roman"/>
          <w:color w:val="000000"/>
          <w:sz w:val="24"/>
          <w:szCs w:val="24"/>
          <w:lang w:eastAsia="lt-LT"/>
        </w:rPr>
        <w:t>Įrengiamų durų specifikacijos pateiktos</w:t>
      </w:r>
      <w:r>
        <w:rPr>
          <w:rFonts w:ascii="Times New Roman" w:hAnsi="Times New Roman"/>
          <w:color w:val="000000"/>
          <w:sz w:val="24"/>
          <w:szCs w:val="24"/>
          <w:lang w:eastAsia="lt-LT"/>
        </w:rPr>
        <w:t xml:space="preserve"> </w:t>
      </w:r>
      <w:r w:rsidRPr="00D01E19">
        <w:rPr>
          <w:rFonts w:ascii="Times New Roman" w:hAnsi="Times New Roman"/>
          <w:b/>
          <w:bCs/>
          <w:sz w:val="24"/>
          <w:szCs w:val="24"/>
          <w:lang w:eastAsia="lt-LT"/>
        </w:rPr>
        <w:t>3</w:t>
      </w:r>
      <w:r w:rsidRPr="00D01E19">
        <w:rPr>
          <w:rFonts w:ascii="Times New Roman" w:hAnsi="Times New Roman"/>
          <w:b/>
          <w:sz w:val="24"/>
          <w:szCs w:val="24"/>
          <w:lang w:eastAsia="lt-LT"/>
        </w:rPr>
        <w:t xml:space="preserve"> </w:t>
      </w:r>
      <w:r w:rsidRPr="00A30D23">
        <w:rPr>
          <w:rFonts w:ascii="Times New Roman" w:hAnsi="Times New Roman"/>
          <w:bCs/>
          <w:sz w:val="24"/>
          <w:szCs w:val="24"/>
          <w:lang w:eastAsia="lt-LT"/>
        </w:rPr>
        <w:t>priede</w:t>
      </w:r>
      <w:r w:rsidRPr="00046AB6">
        <w:rPr>
          <w:rFonts w:ascii="Times New Roman" w:hAnsi="Times New Roman"/>
          <w:bCs/>
          <w:sz w:val="24"/>
          <w:szCs w:val="24"/>
          <w:lang w:eastAsia="lt-LT"/>
        </w:rPr>
        <w:t>.</w:t>
      </w:r>
      <w:r w:rsidRPr="00CF48C2">
        <w:rPr>
          <w:rFonts w:ascii="Times New Roman" w:hAnsi="Times New Roman"/>
          <w:b/>
          <w:sz w:val="24"/>
          <w:szCs w:val="24"/>
          <w:lang w:eastAsia="lt-LT"/>
        </w:rPr>
        <w:t xml:space="preserve"> </w:t>
      </w:r>
      <w:r w:rsidRPr="00D01E19">
        <w:rPr>
          <w:rFonts w:ascii="Times New Roman" w:hAnsi="Times New Roman"/>
          <w:sz w:val="24"/>
          <w:szCs w:val="24"/>
        </w:rPr>
        <w:t>Aliuminio konstrukcijų vitrina su automatinėmis durimis</w:t>
      </w:r>
      <w:r>
        <w:rPr>
          <w:rFonts w:ascii="Times New Roman" w:hAnsi="Times New Roman"/>
          <w:sz w:val="24"/>
          <w:szCs w:val="24"/>
        </w:rPr>
        <w:t xml:space="preserve"> </w:t>
      </w:r>
      <w:r w:rsidR="00CA6113">
        <w:rPr>
          <w:rFonts w:ascii="Times New Roman" w:hAnsi="Times New Roman"/>
          <w:b/>
          <w:bCs/>
          <w:sz w:val="24"/>
          <w:szCs w:val="24"/>
        </w:rPr>
        <w:t>8</w:t>
      </w:r>
      <w:r w:rsidRPr="00D01E19">
        <w:rPr>
          <w:rFonts w:ascii="Times New Roman" w:hAnsi="Times New Roman"/>
          <w:b/>
          <w:bCs/>
          <w:sz w:val="24"/>
          <w:szCs w:val="24"/>
        </w:rPr>
        <w:t xml:space="preserve"> </w:t>
      </w:r>
      <w:r w:rsidRPr="007C68EB">
        <w:rPr>
          <w:rFonts w:ascii="Times New Roman" w:hAnsi="Times New Roman"/>
          <w:b/>
          <w:bCs/>
          <w:sz w:val="24"/>
          <w:szCs w:val="24"/>
        </w:rPr>
        <w:t>priede</w:t>
      </w:r>
      <w:r>
        <w:rPr>
          <w:rFonts w:ascii="Times New Roman" w:hAnsi="Times New Roman"/>
          <w:sz w:val="24"/>
          <w:szCs w:val="24"/>
        </w:rPr>
        <w:t xml:space="preserve">. </w:t>
      </w:r>
      <w:r>
        <w:rPr>
          <w:rFonts w:ascii="Times New Roman" w:hAnsi="Times New Roman"/>
          <w:bCs/>
          <w:sz w:val="24"/>
          <w:szCs w:val="24"/>
          <w:lang w:eastAsia="lt-LT"/>
        </w:rPr>
        <w:t xml:space="preserve">Montuojant gaisrinio čiaupo, elektros ir ryšių spintų duris </w:t>
      </w:r>
      <w:r w:rsidRPr="00223745">
        <w:rPr>
          <w:rFonts w:ascii="Times New Roman" w:hAnsi="Times New Roman"/>
          <w:bCs/>
          <w:color w:val="FF0000"/>
          <w:sz w:val="24"/>
          <w:szCs w:val="24"/>
          <w:lang w:eastAsia="lt-LT"/>
        </w:rPr>
        <w:t xml:space="preserve"> </w:t>
      </w:r>
      <w:r>
        <w:rPr>
          <w:rFonts w:ascii="Times New Roman" w:hAnsi="Times New Roman"/>
          <w:bCs/>
          <w:sz w:val="24"/>
          <w:szCs w:val="24"/>
          <w:lang w:eastAsia="lt-LT"/>
        </w:rPr>
        <w:t>v</w:t>
      </w:r>
      <w:r w:rsidRPr="00CF48C2">
        <w:rPr>
          <w:rFonts w:ascii="Times New Roman" w:hAnsi="Times New Roman"/>
          <w:bCs/>
          <w:sz w:val="24"/>
          <w:szCs w:val="24"/>
          <w:lang w:eastAsia="lt-LT"/>
        </w:rPr>
        <w:t>id</w:t>
      </w:r>
      <w:r>
        <w:rPr>
          <w:rFonts w:ascii="Times New Roman" w:hAnsi="Times New Roman"/>
          <w:bCs/>
          <w:sz w:val="24"/>
          <w:szCs w:val="24"/>
          <w:lang w:eastAsia="lt-LT"/>
        </w:rPr>
        <w:t>uje esantys</w:t>
      </w:r>
      <w:r w:rsidRPr="00CF48C2">
        <w:rPr>
          <w:rFonts w:ascii="Times New Roman" w:hAnsi="Times New Roman"/>
          <w:bCs/>
          <w:sz w:val="24"/>
          <w:szCs w:val="24"/>
          <w:lang w:eastAsia="lt-LT"/>
        </w:rPr>
        <w:t xml:space="preserve"> dideli plyšiai užglaistomi, vidus nudažomas</w:t>
      </w:r>
      <w:r>
        <w:rPr>
          <w:rFonts w:ascii="Times New Roman" w:hAnsi="Times New Roman"/>
          <w:bCs/>
          <w:sz w:val="24"/>
          <w:szCs w:val="24"/>
          <w:lang w:eastAsia="lt-LT"/>
        </w:rPr>
        <w:t>.</w:t>
      </w:r>
      <w:r w:rsidR="0031168E" w:rsidRPr="00BE5BA2">
        <w:rPr>
          <w:rFonts w:ascii="Times New Roman" w:hAnsi="Times New Roman"/>
          <w:color w:val="ED7D31" w:themeColor="accent2"/>
          <w:sz w:val="24"/>
          <w:szCs w:val="24"/>
        </w:rPr>
        <w:t xml:space="preserve">  </w:t>
      </w:r>
      <w:r w:rsidR="0031168E" w:rsidRPr="00C65029">
        <w:rPr>
          <w:rFonts w:ascii="Times New Roman" w:hAnsi="Times New Roman"/>
          <w:color w:val="ED7D31" w:themeColor="accent2"/>
          <w:sz w:val="24"/>
          <w:szCs w:val="24"/>
        </w:rPr>
        <w:t xml:space="preserve"> </w:t>
      </w:r>
      <w:bookmarkEnd w:id="2"/>
    </w:p>
    <w:p w14:paraId="2A3490C7" w14:textId="6B6B383E" w:rsidR="000B282A" w:rsidRPr="00D01E19" w:rsidRDefault="000B282A" w:rsidP="00D01E19">
      <w:pPr>
        <w:numPr>
          <w:ilvl w:val="1"/>
          <w:numId w:val="3"/>
        </w:numPr>
        <w:contextualSpacing/>
        <w:jc w:val="both"/>
        <w:rPr>
          <w:rFonts w:ascii="Times New Roman" w:hAnsi="Times New Roman"/>
          <w:bCs/>
          <w:sz w:val="24"/>
          <w:szCs w:val="24"/>
          <w:lang w:eastAsia="lt-LT"/>
        </w:rPr>
      </w:pPr>
      <w:r w:rsidRPr="00BE5BA2">
        <w:rPr>
          <w:rFonts w:ascii="Times New Roman" w:hAnsi="Times New Roman"/>
          <w:b/>
          <w:bCs/>
          <w:color w:val="000000"/>
          <w:sz w:val="24"/>
          <w:szCs w:val="24"/>
          <w:lang w:eastAsia="lt-LT"/>
        </w:rPr>
        <w:t xml:space="preserve">Grindys </w:t>
      </w:r>
      <w:r w:rsidRPr="00BE5BA2">
        <w:rPr>
          <w:rFonts w:ascii="Times New Roman" w:hAnsi="Times New Roman"/>
          <w:color w:val="000000"/>
          <w:sz w:val="24"/>
          <w:szCs w:val="24"/>
          <w:lang w:eastAsia="lt-LT"/>
        </w:rPr>
        <w:t>įrengiamos iš</w:t>
      </w:r>
      <w:r w:rsidRPr="00BE5BA2">
        <w:rPr>
          <w:rFonts w:ascii="Times New Roman" w:hAnsi="Times New Roman"/>
          <w:color w:val="000000"/>
          <w:sz w:val="24"/>
          <w:szCs w:val="24"/>
        </w:rPr>
        <w:t xml:space="preserve"> PVC grindų dangos.</w:t>
      </w:r>
      <w:r w:rsidR="00BB2B70" w:rsidRPr="00BE5BA2">
        <w:rPr>
          <w:rFonts w:ascii="Times New Roman" w:hAnsi="Times New Roman"/>
          <w:color w:val="000000"/>
          <w:sz w:val="24"/>
          <w:szCs w:val="24"/>
        </w:rPr>
        <w:t xml:space="preserve"> </w:t>
      </w:r>
      <w:r w:rsidRPr="00BE5BA2">
        <w:rPr>
          <w:rFonts w:ascii="Times New Roman" w:hAnsi="Times New Roman"/>
          <w:color w:val="000000"/>
          <w:sz w:val="24"/>
          <w:szCs w:val="24"/>
        </w:rPr>
        <w:t>Grindų paviršiai paruošiami išlyginamuoju mišiniu, šlifuojami, gruntuojami</w:t>
      </w:r>
      <w:r w:rsidRPr="00BE5BA2">
        <w:rPr>
          <w:rFonts w:ascii="Times New Roman" w:hAnsi="Times New Roman"/>
          <w:color w:val="0070C0"/>
          <w:sz w:val="24"/>
          <w:szCs w:val="24"/>
        </w:rPr>
        <w:t>.</w:t>
      </w:r>
      <w:r w:rsidR="00BB2B70" w:rsidRPr="00BE5BA2">
        <w:rPr>
          <w:rFonts w:ascii="Times New Roman" w:hAnsi="Times New Roman"/>
          <w:color w:val="ED7D31" w:themeColor="accent2"/>
          <w:sz w:val="24"/>
          <w:szCs w:val="24"/>
        </w:rPr>
        <w:t xml:space="preserve"> </w:t>
      </w:r>
      <w:r w:rsidR="00C65029" w:rsidRPr="00F1153C">
        <w:rPr>
          <w:rFonts w:ascii="Times New Roman" w:hAnsi="Times New Roman"/>
          <w:sz w:val="24"/>
          <w:szCs w:val="24"/>
        </w:rPr>
        <w:t>.</w:t>
      </w:r>
      <w:r w:rsidR="00C65029">
        <w:rPr>
          <w:rFonts w:ascii="Times New Roman" w:hAnsi="Times New Roman"/>
          <w:sz w:val="24"/>
          <w:szCs w:val="24"/>
        </w:rPr>
        <w:t xml:space="preserve"> </w:t>
      </w:r>
      <w:r w:rsidR="00C65029" w:rsidRPr="00C65029">
        <w:rPr>
          <w:rFonts w:ascii="Times New Roman" w:hAnsi="Times New Roman"/>
          <w:sz w:val="24"/>
          <w:szCs w:val="24"/>
        </w:rPr>
        <w:t xml:space="preserve">Personalo patalpoje, WC </w:t>
      </w:r>
      <w:r w:rsidR="00566DC1">
        <w:rPr>
          <w:rFonts w:ascii="Times New Roman" w:hAnsi="Times New Roman"/>
          <w:sz w:val="24"/>
          <w:szCs w:val="24"/>
        </w:rPr>
        <w:t>ant</w:t>
      </w:r>
      <w:r w:rsidR="00C65029" w:rsidRPr="00C65029">
        <w:rPr>
          <w:rFonts w:ascii="Times New Roman" w:hAnsi="Times New Roman"/>
          <w:sz w:val="24"/>
          <w:szCs w:val="24"/>
        </w:rPr>
        <w:t xml:space="preserve"> dalies grindų montuojama teptinė hidroizoliacija</w:t>
      </w:r>
      <w:r w:rsidR="003C3202">
        <w:rPr>
          <w:rFonts w:ascii="Times New Roman" w:hAnsi="Times New Roman"/>
          <w:sz w:val="24"/>
          <w:szCs w:val="24"/>
        </w:rPr>
        <w:t>.</w:t>
      </w:r>
      <w:r w:rsidR="00C65029" w:rsidRPr="00C65029">
        <w:rPr>
          <w:rFonts w:ascii="Times New Roman" w:hAnsi="Times New Roman"/>
          <w:sz w:val="24"/>
          <w:szCs w:val="24"/>
        </w:rPr>
        <w:t xml:space="preserve"> </w:t>
      </w:r>
      <w:r w:rsidR="00C71303" w:rsidRPr="00C65029">
        <w:rPr>
          <w:rFonts w:ascii="Times New Roman" w:hAnsi="Times New Roman"/>
          <w:sz w:val="24"/>
          <w:szCs w:val="24"/>
        </w:rPr>
        <w:t>WC grindyse keičiami/įrengiami trapai - 3 vnt.</w:t>
      </w:r>
      <w:r w:rsidR="00566DC1" w:rsidRPr="00566DC1">
        <w:rPr>
          <w:rFonts w:ascii="Times New Roman" w:hAnsi="Times New Roman"/>
          <w:color w:val="000000"/>
          <w:sz w:val="24"/>
          <w:szCs w:val="24"/>
        </w:rPr>
        <w:t xml:space="preserve"> </w:t>
      </w:r>
      <w:bookmarkStart w:id="3" w:name="_Hlk190281124"/>
      <w:r w:rsidRPr="00566DC1">
        <w:rPr>
          <w:rFonts w:ascii="Times New Roman" w:hAnsi="Times New Roman"/>
          <w:color w:val="000000"/>
          <w:sz w:val="24"/>
          <w:szCs w:val="24"/>
        </w:rPr>
        <w:t xml:space="preserve">Patalpų remonto projektas yra tęstinis ir tiekėjas turi pasiūlyti grindų dangą, analogiško spalvinio sprendimo bei pagal techninius – fizikinius parametrus, kad kaip paklota </w:t>
      </w:r>
      <w:r w:rsidR="006747C7" w:rsidRPr="00566DC1">
        <w:rPr>
          <w:rFonts w:ascii="Times New Roman" w:hAnsi="Times New Roman"/>
          <w:color w:val="000000"/>
          <w:sz w:val="24"/>
          <w:szCs w:val="24"/>
        </w:rPr>
        <w:t>2</w:t>
      </w:r>
      <w:r w:rsidRPr="00566DC1">
        <w:rPr>
          <w:rFonts w:ascii="Times New Roman" w:hAnsi="Times New Roman"/>
          <w:color w:val="000000"/>
          <w:sz w:val="24"/>
          <w:szCs w:val="24"/>
        </w:rPr>
        <w:t xml:space="preserve"> -ame aukšt</w:t>
      </w:r>
      <w:r w:rsidR="006747C7" w:rsidRPr="00566DC1">
        <w:rPr>
          <w:rFonts w:ascii="Times New Roman" w:hAnsi="Times New Roman"/>
          <w:color w:val="000000"/>
          <w:sz w:val="24"/>
          <w:szCs w:val="24"/>
        </w:rPr>
        <w:t>e KDS skyriuje</w:t>
      </w:r>
      <w:r w:rsidRPr="00566DC1">
        <w:rPr>
          <w:rFonts w:ascii="Times New Roman" w:hAnsi="Times New Roman"/>
          <w:color w:val="000000"/>
          <w:sz w:val="24"/>
          <w:szCs w:val="24"/>
        </w:rPr>
        <w:t>.</w:t>
      </w:r>
      <w:bookmarkEnd w:id="3"/>
      <w:r w:rsidRPr="00566DC1">
        <w:rPr>
          <w:rFonts w:ascii="Times New Roman" w:hAnsi="Times New Roman"/>
          <w:color w:val="000000"/>
          <w:sz w:val="24"/>
          <w:szCs w:val="24"/>
        </w:rPr>
        <w:t xml:space="preserve"> Grindų dangos specifikacija pateikta</w:t>
      </w:r>
      <w:r w:rsidR="00415BB8">
        <w:rPr>
          <w:rFonts w:ascii="Times New Roman" w:hAnsi="Times New Roman"/>
          <w:color w:val="000000"/>
          <w:sz w:val="24"/>
          <w:szCs w:val="24"/>
        </w:rPr>
        <w:t xml:space="preserve"> </w:t>
      </w:r>
      <w:r w:rsidR="003107B3" w:rsidRPr="00D01E19">
        <w:rPr>
          <w:rFonts w:ascii="Times New Roman" w:hAnsi="Times New Roman"/>
          <w:b/>
          <w:sz w:val="24"/>
          <w:szCs w:val="24"/>
        </w:rPr>
        <w:t>1</w:t>
      </w:r>
      <w:r w:rsidR="003C3202" w:rsidRPr="00D01E19">
        <w:rPr>
          <w:rFonts w:ascii="Times New Roman" w:hAnsi="Times New Roman"/>
          <w:b/>
          <w:sz w:val="24"/>
          <w:szCs w:val="24"/>
        </w:rPr>
        <w:t>4</w:t>
      </w:r>
      <w:r w:rsidRPr="00D01E19">
        <w:rPr>
          <w:rFonts w:ascii="Times New Roman" w:hAnsi="Times New Roman"/>
          <w:b/>
          <w:sz w:val="24"/>
          <w:szCs w:val="24"/>
        </w:rPr>
        <w:t xml:space="preserve"> </w:t>
      </w:r>
      <w:r w:rsidRPr="007C68EB">
        <w:rPr>
          <w:rFonts w:ascii="Times New Roman" w:hAnsi="Times New Roman"/>
          <w:b/>
          <w:sz w:val="24"/>
          <w:szCs w:val="24"/>
        </w:rPr>
        <w:t>priede.</w:t>
      </w:r>
      <w:r w:rsidRPr="003C3202">
        <w:rPr>
          <w:rFonts w:ascii="Times New Roman" w:hAnsi="Times New Roman"/>
          <w:sz w:val="24"/>
          <w:szCs w:val="24"/>
        </w:rPr>
        <w:t xml:space="preserve"> </w:t>
      </w:r>
      <w:r w:rsidRPr="00566DC1">
        <w:rPr>
          <w:rFonts w:ascii="Times New Roman" w:hAnsi="Times New Roman"/>
          <w:color w:val="000000"/>
          <w:sz w:val="24"/>
          <w:szCs w:val="24"/>
        </w:rPr>
        <w:t xml:space="preserve">Grindų dangų įrengimo planas pateiktas </w:t>
      </w:r>
      <w:r w:rsidR="000169BC">
        <w:rPr>
          <w:rFonts w:ascii="Times New Roman" w:hAnsi="Times New Roman"/>
          <w:b/>
          <w:sz w:val="24"/>
          <w:szCs w:val="24"/>
        </w:rPr>
        <w:t>9</w:t>
      </w:r>
      <w:r w:rsidR="003107B3" w:rsidRPr="00415BB8">
        <w:rPr>
          <w:rFonts w:ascii="Times New Roman" w:hAnsi="Times New Roman"/>
          <w:b/>
          <w:sz w:val="24"/>
          <w:szCs w:val="24"/>
        </w:rPr>
        <w:t xml:space="preserve"> </w:t>
      </w:r>
      <w:r w:rsidRPr="007C68EB">
        <w:rPr>
          <w:rFonts w:ascii="Times New Roman" w:hAnsi="Times New Roman"/>
          <w:b/>
          <w:sz w:val="24"/>
          <w:szCs w:val="24"/>
        </w:rPr>
        <w:t>priede.</w:t>
      </w:r>
      <w:r w:rsidRPr="003C3202">
        <w:rPr>
          <w:rFonts w:ascii="Times New Roman" w:hAnsi="Times New Roman"/>
          <w:sz w:val="24"/>
          <w:szCs w:val="24"/>
        </w:rPr>
        <w:t xml:space="preserve"> </w:t>
      </w:r>
      <w:r w:rsidRPr="00566DC1">
        <w:rPr>
          <w:rFonts w:ascii="Times New Roman" w:hAnsi="Times New Roman"/>
          <w:color w:val="000000"/>
          <w:sz w:val="24"/>
          <w:szCs w:val="24"/>
        </w:rPr>
        <w:t>Grindjuostes įrengiamos ties sandūromis su visomis konstrukcijomis, kurios iškyla virš grindų, jei nenurodyta kitaip. Grindjuostės turi būti iš tos pačios medžiagos, kaip ir grindų danga, nurodyto aukščio 100 mm, užlenktos ir klijuojamos prie sienos paviršiaus.</w:t>
      </w:r>
    </w:p>
    <w:p w14:paraId="127F9C2F" w14:textId="77777777" w:rsidR="00860787" w:rsidRDefault="000B282A" w:rsidP="00860787">
      <w:pPr>
        <w:numPr>
          <w:ilvl w:val="1"/>
          <w:numId w:val="3"/>
        </w:numPr>
        <w:contextualSpacing/>
        <w:jc w:val="both"/>
        <w:rPr>
          <w:rFonts w:ascii="Times New Roman" w:hAnsi="Times New Roman"/>
          <w:bCs/>
          <w:sz w:val="24"/>
          <w:szCs w:val="24"/>
          <w:lang w:eastAsia="lt-LT"/>
        </w:rPr>
      </w:pPr>
      <w:r w:rsidRPr="00597C84">
        <w:rPr>
          <w:rFonts w:ascii="Times New Roman" w:hAnsi="Times New Roman"/>
          <w:b/>
          <w:color w:val="000000"/>
          <w:sz w:val="24"/>
          <w:szCs w:val="24"/>
          <w:lang w:eastAsia="lt-LT"/>
        </w:rPr>
        <w:t>Kiti darbai</w:t>
      </w:r>
      <w:r w:rsidRPr="00597C84">
        <w:rPr>
          <w:rFonts w:ascii="Times New Roman" w:hAnsi="Times New Roman"/>
          <w:color w:val="000000"/>
          <w:sz w:val="24"/>
          <w:szCs w:val="24"/>
          <w:lang w:eastAsia="lt-LT"/>
        </w:rPr>
        <w:t xml:space="preserve"> apima kondicionierių vidinių</w:t>
      </w:r>
      <w:r w:rsidR="006747C7" w:rsidRPr="00597C84">
        <w:rPr>
          <w:rFonts w:ascii="Times New Roman" w:hAnsi="Times New Roman"/>
          <w:color w:val="000000"/>
          <w:sz w:val="24"/>
          <w:szCs w:val="24"/>
          <w:lang w:eastAsia="lt-LT"/>
        </w:rPr>
        <w:t xml:space="preserve"> ir išorinių</w:t>
      </w:r>
      <w:r w:rsidRPr="00597C84">
        <w:rPr>
          <w:rFonts w:ascii="Times New Roman" w:hAnsi="Times New Roman"/>
          <w:color w:val="000000"/>
          <w:sz w:val="24"/>
          <w:szCs w:val="24"/>
          <w:lang w:eastAsia="lt-LT"/>
        </w:rPr>
        <w:t xml:space="preserve"> blokų</w:t>
      </w:r>
      <w:r w:rsidR="006838D7" w:rsidRPr="00597C84">
        <w:rPr>
          <w:rFonts w:ascii="Times New Roman" w:hAnsi="Times New Roman"/>
          <w:color w:val="000000"/>
          <w:sz w:val="24"/>
          <w:szCs w:val="24"/>
          <w:lang w:eastAsia="lt-LT"/>
        </w:rPr>
        <w:t xml:space="preserve"> demontavimo darbus</w:t>
      </w:r>
      <w:r w:rsidR="00270855" w:rsidRPr="00597C84">
        <w:rPr>
          <w:rFonts w:ascii="Times New Roman" w:hAnsi="Times New Roman"/>
          <w:color w:val="000000"/>
          <w:sz w:val="24"/>
          <w:szCs w:val="24"/>
          <w:lang w:eastAsia="lt-LT"/>
        </w:rPr>
        <w:t>. Demontuojama esama</w:t>
      </w:r>
      <w:r w:rsidR="00333F6C">
        <w:rPr>
          <w:rFonts w:ascii="Times New Roman" w:hAnsi="Times New Roman"/>
          <w:color w:val="000000"/>
          <w:sz w:val="24"/>
          <w:szCs w:val="24"/>
          <w:lang w:eastAsia="lt-LT"/>
        </w:rPr>
        <w:t xml:space="preserve"> “</w:t>
      </w:r>
      <w:r w:rsidR="00270855" w:rsidRPr="00597C84">
        <w:rPr>
          <w:rFonts w:ascii="Times New Roman" w:hAnsi="Times New Roman"/>
          <w:color w:val="000000"/>
          <w:sz w:val="24"/>
          <w:szCs w:val="24"/>
          <w:lang w:eastAsia="lt-LT"/>
        </w:rPr>
        <w:t>split“</w:t>
      </w:r>
      <w:r w:rsidR="00FC4785">
        <w:rPr>
          <w:rFonts w:ascii="Times New Roman" w:hAnsi="Times New Roman"/>
          <w:color w:val="000000"/>
          <w:sz w:val="24"/>
          <w:szCs w:val="24"/>
          <w:lang w:eastAsia="lt-LT"/>
        </w:rPr>
        <w:t xml:space="preserve"> </w:t>
      </w:r>
      <w:r w:rsidR="00270855" w:rsidRPr="00597C84">
        <w:rPr>
          <w:rFonts w:ascii="Times New Roman" w:hAnsi="Times New Roman"/>
          <w:color w:val="000000"/>
          <w:sz w:val="24"/>
          <w:szCs w:val="24"/>
          <w:lang w:eastAsia="lt-LT"/>
        </w:rPr>
        <w:t xml:space="preserve">kondicionierių sistema. Pastato išorėje abejose pusėse ties 1 ir </w:t>
      </w:r>
      <w:r w:rsidR="00514689">
        <w:rPr>
          <w:rFonts w:ascii="Times New Roman" w:hAnsi="Times New Roman"/>
          <w:color w:val="000000"/>
          <w:sz w:val="24"/>
          <w:szCs w:val="24"/>
          <w:lang w:eastAsia="lt-LT"/>
        </w:rPr>
        <w:t>3</w:t>
      </w:r>
      <w:r w:rsidR="00270855" w:rsidRPr="00597C84">
        <w:rPr>
          <w:rFonts w:ascii="Times New Roman" w:hAnsi="Times New Roman"/>
          <w:color w:val="000000"/>
          <w:sz w:val="24"/>
          <w:szCs w:val="24"/>
          <w:lang w:eastAsia="lt-LT"/>
        </w:rPr>
        <w:t xml:space="preserve"> aukštais, demontuojami išoriniai blokai. Užtaisomos skylės struktūriniu tinku pritaikant spalvą.</w:t>
      </w:r>
      <w:r w:rsidR="007512A9">
        <w:rPr>
          <w:rFonts w:ascii="Times New Roman" w:hAnsi="Times New Roman"/>
          <w:color w:val="000000"/>
          <w:sz w:val="24"/>
          <w:szCs w:val="24"/>
          <w:lang w:eastAsia="lt-LT"/>
        </w:rPr>
        <w:t xml:space="preserve"> </w:t>
      </w:r>
    </w:p>
    <w:p w14:paraId="6C6CB489" w14:textId="77777777" w:rsidR="00860787" w:rsidRDefault="00FC4785" w:rsidP="00860787">
      <w:pPr>
        <w:numPr>
          <w:ilvl w:val="1"/>
          <w:numId w:val="3"/>
        </w:numPr>
        <w:contextualSpacing/>
        <w:jc w:val="both"/>
        <w:rPr>
          <w:rFonts w:ascii="Times New Roman" w:hAnsi="Times New Roman"/>
          <w:bCs/>
          <w:sz w:val="24"/>
          <w:szCs w:val="24"/>
          <w:lang w:eastAsia="lt-LT"/>
        </w:rPr>
      </w:pPr>
      <w:r w:rsidRPr="00860787">
        <w:rPr>
          <w:rFonts w:ascii="Times New Roman" w:hAnsi="Times New Roman"/>
          <w:b/>
          <w:color w:val="000000"/>
          <w:sz w:val="24"/>
          <w:szCs w:val="24"/>
          <w:lang w:eastAsia="lt-LT"/>
        </w:rPr>
        <w:t xml:space="preserve">Valymo darbai </w:t>
      </w:r>
      <w:r w:rsidRPr="00860787">
        <w:rPr>
          <w:rFonts w:ascii="Times New Roman" w:hAnsi="Times New Roman"/>
          <w:bCs/>
          <w:color w:val="000000"/>
          <w:sz w:val="24"/>
          <w:szCs w:val="24"/>
          <w:lang w:eastAsia="lt-LT"/>
        </w:rPr>
        <w:t>apima</w:t>
      </w:r>
      <w:r w:rsidRPr="00860787">
        <w:rPr>
          <w:rFonts w:ascii="Times New Roman" w:hAnsi="Times New Roman"/>
          <w:color w:val="000000"/>
          <w:sz w:val="24"/>
          <w:szCs w:val="24"/>
          <w:lang w:eastAsia="lt-LT"/>
        </w:rPr>
        <w:t xml:space="preserve"> statybinių šiukšlių valymą ir išvežimą iš patalpų bei galutinį patalpų išvalymą.</w:t>
      </w:r>
    </w:p>
    <w:p w14:paraId="62C47714" w14:textId="63D7E4AD" w:rsidR="00693AB0" w:rsidRPr="00860787" w:rsidRDefault="00693AB0" w:rsidP="00860787">
      <w:pPr>
        <w:numPr>
          <w:ilvl w:val="1"/>
          <w:numId w:val="3"/>
        </w:numPr>
        <w:contextualSpacing/>
        <w:jc w:val="both"/>
        <w:rPr>
          <w:rFonts w:ascii="Times New Roman" w:hAnsi="Times New Roman"/>
          <w:bCs/>
          <w:sz w:val="24"/>
          <w:szCs w:val="24"/>
          <w:lang w:eastAsia="lt-LT"/>
        </w:rPr>
      </w:pPr>
      <w:r w:rsidRPr="00860787">
        <w:rPr>
          <w:rFonts w:ascii="Times New Roman" w:hAnsi="Times New Roman"/>
          <w:sz w:val="24"/>
          <w:szCs w:val="24"/>
          <w:lang w:eastAsia="lt-LT"/>
        </w:rPr>
        <w:t>Bendrastatybinių darbų (prekių, paslaugų, medžiagų) žiniaraštis  pateikta</w:t>
      </w:r>
      <w:r w:rsidRPr="00860787">
        <w:rPr>
          <w:rFonts w:ascii="Times New Roman" w:hAnsi="Times New Roman"/>
          <w:b/>
          <w:bCs/>
          <w:sz w:val="24"/>
          <w:szCs w:val="24"/>
          <w:lang w:eastAsia="lt-LT"/>
        </w:rPr>
        <w:t xml:space="preserve">s </w:t>
      </w:r>
      <w:r w:rsidR="00D17E25" w:rsidRPr="00860787">
        <w:rPr>
          <w:rFonts w:ascii="Times New Roman" w:hAnsi="Times New Roman"/>
          <w:b/>
          <w:bCs/>
          <w:sz w:val="24"/>
          <w:szCs w:val="24"/>
          <w:lang w:eastAsia="lt-LT"/>
        </w:rPr>
        <w:t>15</w:t>
      </w:r>
      <w:r w:rsidRPr="00860787">
        <w:rPr>
          <w:rFonts w:ascii="Times New Roman" w:hAnsi="Times New Roman"/>
          <w:b/>
          <w:bCs/>
          <w:sz w:val="24"/>
          <w:szCs w:val="24"/>
          <w:lang w:eastAsia="lt-LT"/>
        </w:rPr>
        <w:t xml:space="preserve"> </w:t>
      </w:r>
      <w:r w:rsidRPr="007C68EB">
        <w:rPr>
          <w:rFonts w:ascii="Times New Roman" w:hAnsi="Times New Roman"/>
          <w:b/>
          <w:bCs/>
          <w:sz w:val="24"/>
          <w:szCs w:val="24"/>
          <w:lang w:eastAsia="lt-LT"/>
        </w:rPr>
        <w:t>priede.</w:t>
      </w:r>
    </w:p>
    <w:p w14:paraId="5ADCD2E6" w14:textId="77777777" w:rsidR="000B282A" w:rsidRPr="00597C84" w:rsidRDefault="000B282A" w:rsidP="000B282A">
      <w:pPr>
        <w:tabs>
          <w:tab w:val="left" w:pos="426"/>
        </w:tabs>
        <w:spacing w:after="120"/>
        <w:jc w:val="both"/>
        <w:rPr>
          <w:rFonts w:ascii="Times New Roman" w:hAnsi="Times New Roman"/>
          <w:color w:val="000000"/>
          <w:sz w:val="24"/>
          <w:szCs w:val="24"/>
          <w:lang w:eastAsia="lt-LT"/>
        </w:rPr>
      </w:pPr>
    </w:p>
    <w:p w14:paraId="6493A62E" w14:textId="22CB1631" w:rsidR="000B282A" w:rsidRPr="00597C84" w:rsidRDefault="000B282A" w:rsidP="00085D63">
      <w:pPr>
        <w:numPr>
          <w:ilvl w:val="0"/>
          <w:numId w:val="3"/>
        </w:numPr>
        <w:contextualSpacing/>
        <w:jc w:val="both"/>
        <w:rPr>
          <w:rFonts w:ascii="Times New Roman" w:hAnsi="Times New Roman"/>
          <w:b/>
          <w:bCs/>
          <w:color w:val="000000"/>
          <w:sz w:val="24"/>
          <w:szCs w:val="24"/>
          <w:lang w:eastAsia="lt-LT"/>
        </w:rPr>
      </w:pPr>
      <w:r w:rsidRPr="00597C84">
        <w:rPr>
          <w:rFonts w:ascii="Times New Roman" w:hAnsi="Times New Roman"/>
          <w:b/>
          <w:bCs/>
          <w:color w:val="000000"/>
          <w:sz w:val="24"/>
          <w:szCs w:val="24"/>
          <w:lang w:eastAsia="lt-LT"/>
        </w:rPr>
        <w:t xml:space="preserve">Kabinetų, sanitarinių mazgų santechninės įrangos </w:t>
      </w:r>
      <w:r w:rsidR="00046AB6" w:rsidRPr="00597C84">
        <w:rPr>
          <w:rFonts w:ascii="Times New Roman" w:hAnsi="Times New Roman"/>
          <w:b/>
          <w:bCs/>
          <w:color w:val="000000"/>
          <w:sz w:val="24"/>
          <w:szCs w:val="24"/>
          <w:lang w:eastAsia="lt-LT"/>
        </w:rPr>
        <w:t>paprastojo remonto darbai</w:t>
      </w:r>
    </w:p>
    <w:p w14:paraId="0F5B30BE" w14:textId="63B5E616" w:rsidR="000B282A" w:rsidRPr="00597C84" w:rsidRDefault="00D17E25" w:rsidP="00085D63">
      <w:pPr>
        <w:numPr>
          <w:ilvl w:val="1"/>
          <w:numId w:val="3"/>
        </w:numPr>
        <w:tabs>
          <w:tab w:val="left" w:pos="426"/>
        </w:tabs>
        <w:contextualSpacing/>
        <w:jc w:val="both"/>
        <w:rPr>
          <w:rFonts w:ascii="Times New Roman" w:hAnsi="Times New Roman"/>
          <w:color w:val="000000"/>
          <w:sz w:val="24"/>
          <w:szCs w:val="24"/>
          <w:lang w:eastAsia="lt-LT"/>
        </w:rPr>
      </w:pPr>
      <w:r w:rsidRPr="005779E0">
        <w:rPr>
          <w:rFonts w:ascii="Times New Roman" w:hAnsi="Times New Roman"/>
          <w:b/>
          <w:bCs/>
          <w:sz w:val="24"/>
          <w:szCs w:val="24"/>
          <w:lang w:eastAsia="lt-LT"/>
        </w:rPr>
        <w:t>7</w:t>
      </w:r>
      <w:r w:rsidR="00046AB6">
        <w:rPr>
          <w:rFonts w:ascii="Times New Roman" w:hAnsi="Times New Roman"/>
          <w:sz w:val="24"/>
          <w:szCs w:val="24"/>
          <w:lang w:eastAsia="lt-LT"/>
        </w:rPr>
        <w:t xml:space="preserve"> </w:t>
      </w:r>
      <w:r w:rsidR="000B282A" w:rsidRPr="007C68EB">
        <w:rPr>
          <w:rFonts w:ascii="Times New Roman" w:hAnsi="Times New Roman"/>
          <w:b/>
          <w:bCs/>
          <w:sz w:val="24"/>
          <w:szCs w:val="24"/>
          <w:lang w:eastAsia="lt-LT"/>
        </w:rPr>
        <w:t>priede</w:t>
      </w:r>
      <w:r w:rsidR="000B282A" w:rsidRPr="00D17E25">
        <w:rPr>
          <w:rFonts w:ascii="Times New Roman" w:hAnsi="Times New Roman"/>
          <w:sz w:val="24"/>
          <w:szCs w:val="24"/>
          <w:lang w:eastAsia="lt-LT"/>
        </w:rPr>
        <w:t xml:space="preserve"> </w:t>
      </w:r>
      <w:r w:rsidR="000B282A" w:rsidRPr="00597C84">
        <w:rPr>
          <w:rFonts w:ascii="Times New Roman" w:hAnsi="Times New Roman"/>
          <w:color w:val="000000"/>
          <w:sz w:val="24"/>
          <w:szCs w:val="24"/>
          <w:lang w:eastAsia="lt-LT"/>
        </w:rPr>
        <w:t>nurodytuose kabinetuose įrengiami  ar perkeliami į nurodytas vietas praustuvai su vandens maišytuvais ar baldų su kriauklėmis išvadai. Vandentiekis jungiamas plastikiniais daugiasluoksniais vamzdžiais nuo greta esančių stovų. Įrengiami prietaisų pajungimo ventiliai, vamzdynai tvirtinami ir izoliuojami. Esami kampiniai ventiliai keičiami naujais. Būtina patikrinti ar išvadų išdėstymas atitinka galiojančius standartus. Priešingu atveju, juos reikia permontuoti.</w:t>
      </w:r>
    </w:p>
    <w:p w14:paraId="49A249C5" w14:textId="64AA2619" w:rsidR="000B282A" w:rsidRPr="00597C84" w:rsidRDefault="000B282A" w:rsidP="00085D63">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lastRenderedPageBreak/>
        <w:t>Nuotekos iš kabinetų praustuvų jungiamos į greta esančius kanalizacijos stovus sumontuojant fasonines dalis.</w:t>
      </w:r>
    </w:p>
    <w:p w14:paraId="71F4F44A" w14:textId="77777777" w:rsidR="000B282A" w:rsidRPr="00597C84" w:rsidRDefault="000B282A" w:rsidP="00085D63">
      <w:pPr>
        <w:numPr>
          <w:ilvl w:val="1"/>
          <w:numId w:val="3"/>
        </w:numPr>
        <w:tabs>
          <w:tab w:val="left" w:pos="426"/>
        </w:tabs>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Pagal poreikį įrengiamos revizinės durelės.</w:t>
      </w:r>
    </w:p>
    <w:p w14:paraId="0BE7CD9E" w14:textId="39E21686" w:rsidR="000B282A" w:rsidRPr="00273EAA" w:rsidRDefault="000B282A" w:rsidP="00085D63">
      <w:pPr>
        <w:numPr>
          <w:ilvl w:val="1"/>
          <w:numId w:val="3"/>
        </w:numPr>
        <w:contextualSpacing/>
        <w:jc w:val="both"/>
        <w:rPr>
          <w:rFonts w:ascii="Times New Roman" w:hAnsi="Times New Roman"/>
          <w:sz w:val="24"/>
          <w:szCs w:val="24"/>
          <w:lang w:eastAsia="lt-LT"/>
        </w:rPr>
      </w:pPr>
      <w:r w:rsidRPr="00273EAA">
        <w:rPr>
          <w:rFonts w:ascii="Times New Roman" w:hAnsi="Times New Roman"/>
          <w:sz w:val="24"/>
          <w:szCs w:val="24"/>
          <w:lang w:eastAsia="lt-LT"/>
        </w:rPr>
        <w:t>Sanitariniuose mazguose keičiami praustuvai, unitazai, sumontuojami</w:t>
      </w:r>
      <w:r w:rsidR="00C01493" w:rsidRPr="00273EAA">
        <w:rPr>
          <w:rFonts w:ascii="Times New Roman" w:hAnsi="Times New Roman"/>
          <w:sz w:val="24"/>
          <w:szCs w:val="24"/>
          <w:lang w:eastAsia="lt-LT"/>
        </w:rPr>
        <w:t xml:space="preserve"> </w:t>
      </w:r>
      <w:r w:rsidRPr="00273EAA">
        <w:rPr>
          <w:rFonts w:ascii="Times New Roman" w:hAnsi="Times New Roman"/>
          <w:sz w:val="24"/>
          <w:szCs w:val="24"/>
          <w:lang w:eastAsia="lt-LT"/>
        </w:rPr>
        <w:t>vandens maišytuvai su rankų džiovinimo funkcija. Įrengiami praustuvai turi būti platesni ir priderinti prie vandens maišytuvo su rankų džiovinimo funkcija.</w:t>
      </w:r>
    </w:p>
    <w:p w14:paraId="2BF8C56B" w14:textId="74FB2193" w:rsidR="00931237" w:rsidRPr="00273EAA" w:rsidRDefault="000B282A" w:rsidP="00085D63">
      <w:pPr>
        <w:numPr>
          <w:ilvl w:val="1"/>
          <w:numId w:val="3"/>
        </w:numPr>
        <w:contextualSpacing/>
        <w:jc w:val="both"/>
        <w:rPr>
          <w:rFonts w:ascii="Times New Roman" w:hAnsi="Times New Roman"/>
          <w:sz w:val="24"/>
          <w:szCs w:val="24"/>
          <w:lang w:eastAsia="lt-LT"/>
        </w:rPr>
      </w:pPr>
      <w:r w:rsidRPr="00273EAA">
        <w:rPr>
          <w:rFonts w:ascii="Times New Roman" w:hAnsi="Times New Roman"/>
          <w:sz w:val="24"/>
          <w:szCs w:val="24"/>
          <w:lang w:eastAsia="lt-LT"/>
        </w:rPr>
        <w:t>Personalo tualete montuojamas WC unitazas su bide funkcija.</w:t>
      </w:r>
    </w:p>
    <w:p w14:paraId="57E20A2A" w14:textId="77777777" w:rsidR="00931237" w:rsidRDefault="000B282A" w:rsidP="00085D63">
      <w:pPr>
        <w:numPr>
          <w:ilvl w:val="1"/>
          <w:numId w:val="3"/>
        </w:numPr>
        <w:contextualSpacing/>
        <w:jc w:val="both"/>
        <w:rPr>
          <w:rFonts w:ascii="Times New Roman" w:hAnsi="Times New Roman"/>
          <w:color w:val="FF0000"/>
          <w:sz w:val="24"/>
          <w:szCs w:val="24"/>
          <w:lang w:eastAsia="lt-LT"/>
        </w:rPr>
      </w:pPr>
      <w:r w:rsidRPr="00931237">
        <w:rPr>
          <w:rFonts w:ascii="Times New Roman" w:hAnsi="Times New Roman"/>
          <w:color w:val="000000"/>
          <w:sz w:val="24"/>
          <w:szCs w:val="24"/>
          <w:lang w:eastAsia="lt-LT"/>
        </w:rPr>
        <w:t>Žmonių su negalia sanitariniame mazge su užsakovu suderintoje vietoje įrengiama lanksti dušo žarna su dušo galvute ir vandens maišytuvu. Grindyse įrengiamas trapas vandeniui surinkti.</w:t>
      </w:r>
    </w:p>
    <w:p w14:paraId="01C6B029" w14:textId="77777777" w:rsidR="00931237" w:rsidRDefault="000B282A" w:rsidP="00085D63">
      <w:pPr>
        <w:numPr>
          <w:ilvl w:val="1"/>
          <w:numId w:val="3"/>
        </w:numPr>
        <w:contextualSpacing/>
        <w:jc w:val="both"/>
        <w:rPr>
          <w:rFonts w:ascii="Times New Roman" w:hAnsi="Times New Roman"/>
          <w:color w:val="FF0000"/>
          <w:sz w:val="24"/>
          <w:szCs w:val="24"/>
          <w:lang w:eastAsia="lt-LT"/>
        </w:rPr>
      </w:pPr>
      <w:r w:rsidRPr="00931237">
        <w:rPr>
          <w:rFonts w:ascii="Times New Roman" w:hAnsi="Times New Roman"/>
          <w:bCs/>
          <w:color w:val="000000"/>
          <w:sz w:val="24"/>
          <w:szCs w:val="24"/>
          <w:lang w:eastAsia="lt-LT"/>
        </w:rPr>
        <w:t>Tualetų patalpų lubose sumontuojami ventiliatoriai su laiko rele ir valdomi nuo šviestuvų.</w:t>
      </w:r>
    </w:p>
    <w:p w14:paraId="37DAD0B7" w14:textId="77777777" w:rsidR="00931237" w:rsidRPr="00273EAA" w:rsidRDefault="00623D8F" w:rsidP="00085D63">
      <w:pPr>
        <w:numPr>
          <w:ilvl w:val="1"/>
          <w:numId w:val="3"/>
        </w:numPr>
        <w:contextualSpacing/>
        <w:jc w:val="both"/>
        <w:rPr>
          <w:rFonts w:ascii="Times New Roman" w:hAnsi="Times New Roman"/>
          <w:sz w:val="24"/>
          <w:szCs w:val="24"/>
          <w:lang w:eastAsia="lt-LT"/>
        </w:rPr>
      </w:pPr>
      <w:r w:rsidRPr="00273EAA">
        <w:rPr>
          <w:rFonts w:ascii="Times New Roman" w:hAnsi="Times New Roman"/>
          <w:bCs/>
          <w:sz w:val="24"/>
          <w:szCs w:val="24"/>
          <w:lang w:eastAsia="lt-LT"/>
        </w:rPr>
        <w:t>K</w:t>
      </w:r>
      <w:r w:rsidR="000B282A" w:rsidRPr="00273EAA">
        <w:rPr>
          <w:rFonts w:ascii="Times New Roman" w:hAnsi="Times New Roman"/>
          <w:bCs/>
          <w:sz w:val="24"/>
          <w:szCs w:val="24"/>
          <w:lang w:eastAsia="lt-LT"/>
        </w:rPr>
        <w:t xml:space="preserve">abinetuose </w:t>
      </w:r>
      <w:r w:rsidRPr="00273EAA">
        <w:rPr>
          <w:rFonts w:ascii="Times New Roman" w:hAnsi="Times New Roman"/>
          <w:bCs/>
          <w:sz w:val="24"/>
          <w:szCs w:val="24"/>
          <w:lang w:eastAsia="lt-LT"/>
        </w:rPr>
        <w:t xml:space="preserve">montuojami </w:t>
      </w:r>
      <w:r w:rsidR="000B282A" w:rsidRPr="00273EAA">
        <w:rPr>
          <w:rFonts w:ascii="Times New Roman" w:hAnsi="Times New Roman"/>
          <w:bCs/>
          <w:sz w:val="24"/>
          <w:szCs w:val="24"/>
          <w:lang w:eastAsia="lt-LT"/>
        </w:rPr>
        <w:t>VRF vėdinimo sistemos vidiniai sieniniai bloka</w:t>
      </w:r>
      <w:r w:rsidRPr="00273EAA">
        <w:rPr>
          <w:rFonts w:ascii="Times New Roman" w:hAnsi="Times New Roman"/>
          <w:bCs/>
          <w:sz w:val="24"/>
          <w:szCs w:val="24"/>
          <w:lang w:eastAsia="lt-LT"/>
        </w:rPr>
        <w:t>i</w:t>
      </w:r>
      <w:r w:rsidR="0051136B" w:rsidRPr="00273EAA">
        <w:rPr>
          <w:rFonts w:ascii="Times New Roman" w:hAnsi="Times New Roman"/>
          <w:bCs/>
          <w:sz w:val="24"/>
          <w:szCs w:val="24"/>
          <w:lang w:eastAsia="lt-LT"/>
        </w:rPr>
        <w:t>, koridoriuje - kasetiniai blokai</w:t>
      </w:r>
      <w:r w:rsidR="000B282A" w:rsidRPr="00273EAA">
        <w:rPr>
          <w:rFonts w:ascii="Times New Roman" w:hAnsi="Times New Roman"/>
          <w:bCs/>
          <w:sz w:val="24"/>
          <w:szCs w:val="24"/>
          <w:lang w:eastAsia="lt-LT"/>
        </w:rPr>
        <w:t xml:space="preserve"> su drenažu</w:t>
      </w:r>
      <w:r w:rsidR="0051136B" w:rsidRPr="00273EAA">
        <w:rPr>
          <w:rFonts w:ascii="Times New Roman" w:hAnsi="Times New Roman"/>
          <w:bCs/>
          <w:sz w:val="24"/>
          <w:szCs w:val="24"/>
          <w:lang w:eastAsia="lt-LT"/>
        </w:rPr>
        <w:t>. P</w:t>
      </w:r>
      <w:r w:rsidR="000B282A" w:rsidRPr="00273EAA">
        <w:rPr>
          <w:rFonts w:ascii="Times New Roman" w:hAnsi="Times New Roman"/>
          <w:bCs/>
          <w:sz w:val="24"/>
          <w:szCs w:val="24"/>
          <w:lang w:eastAsia="lt-LT"/>
        </w:rPr>
        <w:t>o sumontavimo sistema hidrauliškai išbandoma, vakumuojama ir užpildoma freonu.</w:t>
      </w:r>
    </w:p>
    <w:p w14:paraId="2BE33264" w14:textId="3C72F487" w:rsidR="000B282A" w:rsidRPr="000039C7" w:rsidRDefault="000B282A" w:rsidP="00085D63">
      <w:pPr>
        <w:numPr>
          <w:ilvl w:val="1"/>
          <w:numId w:val="3"/>
        </w:numPr>
        <w:contextualSpacing/>
        <w:jc w:val="both"/>
        <w:rPr>
          <w:rFonts w:ascii="Times New Roman" w:hAnsi="Times New Roman"/>
          <w:bCs/>
          <w:sz w:val="24"/>
          <w:szCs w:val="24"/>
          <w:lang w:eastAsia="lt-LT"/>
        </w:rPr>
      </w:pPr>
      <w:r w:rsidRPr="00931237">
        <w:rPr>
          <w:rFonts w:ascii="Times New Roman" w:hAnsi="Times New Roman"/>
          <w:color w:val="000000"/>
          <w:sz w:val="24"/>
          <w:szCs w:val="24"/>
          <w:lang w:eastAsia="lt-LT"/>
        </w:rPr>
        <w:t xml:space="preserve">Santechnikos </w:t>
      </w:r>
      <w:bookmarkStart w:id="4" w:name="_Hlk190302266"/>
      <w:r w:rsidRPr="00931237">
        <w:rPr>
          <w:rFonts w:ascii="Times New Roman" w:hAnsi="Times New Roman"/>
          <w:color w:val="000000"/>
          <w:sz w:val="24"/>
          <w:szCs w:val="24"/>
          <w:lang w:eastAsia="lt-LT"/>
        </w:rPr>
        <w:t xml:space="preserve">darbų (prekių, paslaugų, medžiagų) žiniaraštis pateiktas </w:t>
      </w:r>
      <w:r w:rsidR="000039C7" w:rsidRPr="00D01E19">
        <w:rPr>
          <w:rFonts w:ascii="Times New Roman" w:hAnsi="Times New Roman"/>
          <w:b/>
          <w:sz w:val="24"/>
          <w:szCs w:val="24"/>
          <w:lang w:eastAsia="lt-LT"/>
        </w:rPr>
        <w:t xml:space="preserve">15 </w:t>
      </w:r>
      <w:r w:rsidRPr="007C68EB">
        <w:rPr>
          <w:rFonts w:ascii="Times New Roman" w:hAnsi="Times New Roman"/>
          <w:b/>
          <w:sz w:val="24"/>
          <w:szCs w:val="24"/>
          <w:lang w:eastAsia="lt-LT"/>
        </w:rPr>
        <w:t>priede.</w:t>
      </w:r>
    </w:p>
    <w:bookmarkEnd w:id="4"/>
    <w:p w14:paraId="4610FE98" w14:textId="77777777" w:rsidR="000B282A" w:rsidRPr="000039C7" w:rsidRDefault="000B282A" w:rsidP="00085D63">
      <w:pPr>
        <w:ind w:left="360"/>
        <w:contextualSpacing/>
        <w:jc w:val="both"/>
        <w:rPr>
          <w:rFonts w:ascii="Times New Roman" w:hAnsi="Times New Roman"/>
          <w:bCs/>
          <w:sz w:val="24"/>
          <w:szCs w:val="24"/>
          <w:lang w:eastAsia="lt-LT"/>
        </w:rPr>
      </w:pPr>
    </w:p>
    <w:p w14:paraId="1503E603" w14:textId="77777777" w:rsidR="000B282A" w:rsidRPr="00597C84" w:rsidRDefault="000B282A" w:rsidP="000B282A">
      <w:pPr>
        <w:ind w:left="360"/>
        <w:contextualSpacing/>
        <w:jc w:val="both"/>
        <w:rPr>
          <w:rFonts w:ascii="Times New Roman" w:hAnsi="Times New Roman"/>
          <w:color w:val="000000"/>
          <w:sz w:val="24"/>
          <w:szCs w:val="24"/>
          <w:lang w:eastAsia="lt-LT"/>
        </w:rPr>
      </w:pPr>
    </w:p>
    <w:p w14:paraId="519BBDEE" w14:textId="77777777" w:rsidR="000B282A" w:rsidRPr="00597C84" w:rsidRDefault="000B282A" w:rsidP="000B282A">
      <w:pPr>
        <w:numPr>
          <w:ilvl w:val="0"/>
          <w:numId w:val="3"/>
        </w:numPr>
        <w:contextualSpacing/>
        <w:jc w:val="both"/>
        <w:rPr>
          <w:rFonts w:ascii="Times New Roman" w:hAnsi="Times New Roman"/>
          <w:b/>
          <w:bCs/>
          <w:color w:val="000000"/>
          <w:sz w:val="24"/>
          <w:szCs w:val="24"/>
          <w:lang w:eastAsia="lt-LT"/>
        </w:rPr>
      </w:pPr>
      <w:r w:rsidRPr="00597C84">
        <w:rPr>
          <w:rFonts w:ascii="Times New Roman" w:hAnsi="Times New Roman"/>
          <w:b/>
          <w:bCs/>
          <w:color w:val="000000"/>
          <w:sz w:val="24"/>
          <w:szCs w:val="24"/>
          <w:lang w:eastAsia="lt-LT"/>
        </w:rPr>
        <w:t>Elektrotechnikos dalies paprastojo remonto darbai</w:t>
      </w:r>
    </w:p>
    <w:p w14:paraId="5ED2402E" w14:textId="639635FF"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Remontuojamose patalpose keičiama elektros instaliacija, demontuojami jungikliai, rozetės, šviestuvai,</w:t>
      </w:r>
      <w:r w:rsidRPr="00024888">
        <w:rPr>
          <w:rFonts w:ascii="Times New Roman" w:hAnsi="Times New Roman"/>
          <w:color w:val="FF0000"/>
          <w:sz w:val="24"/>
          <w:szCs w:val="24"/>
          <w:lang w:eastAsia="lt-LT"/>
        </w:rPr>
        <w:t xml:space="preserve"> </w:t>
      </w:r>
      <w:r w:rsidRPr="000039C7">
        <w:rPr>
          <w:rFonts w:ascii="Times New Roman" w:hAnsi="Times New Roman"/>
          <w:sz w:val="24"/>
          <w:szCs w:val="24"/>
          <w:lang w:eastAsia="lt-LT"/>
        </w:rPr>
        <w:t>elektros skydai</w:t>
      </w:r>
      <w:r w:rsidRPr="00597C84">
        <w:rPr>
          <w:rFonts w:ascii="Times New Roman" w:hAnsi="Times New Roman"/>
          <w:color w:val="000000"/>
          <w:sz w:val="24"/>
          <w:szCs w:val="24"/>
          <w:lang w:eastAsia="lt-LT"/>
        </w:rPr>
        <w:t>. Sumontuojamos kabelinės kopėčios, kuriose klojami kabeliai.</w:t>
      </w:r>
    </w:p>
    <w:p w14:paraId="42F5140E"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Esamuose aukšto elektros skyduose nuo magistralinių kabelių sumontuojami nauji jėgos ir apšvietimo paskirstymo skydeliai.</w:t>
      </w:r>
    </w:p>
    <w:p w14:paraId="15423934" w14:textId="77777777" w:rsidR="000B282A" w:rsidRPr="00597C84" w:rsidRDefault="000B282A" w:rsidP="000B282A">
      <w:pPr>
        <w:numPr>
          <w:ilvl w:val="1"/>
          <w:numId w:val="3"/>
        </w:numPr>
        <w:tabs>
          <w:tab w:val="num" w:pos="644"/>
        </w:tabs>
        <w:contextualSpacing/>
        <w:jc w:val="both"/>
        <w:rPr>
          <w:rFonts w:ascii="Times New Roman" w:hAnsi="Times New Roman"/>
          <w:color w:val="000000"/>
          <w:sz w:val="24"/>
          <w:szCs w:val="24"/>
        </w:rPr>
      </w:pPr>
      <w:r w:rsidRPr="00597C84">
        <w:rPr>
          <w:rFonts w:ascii="Times New Roman" w:hAnsi="Times New Roman"/>
          <w:color w:val="000000"/>
          <w:sz w:val="24"/>
          <w:szCs w:val="24"/>
        </w:rPr>
        <w:t xml:space="preserve">Atlikus visų patalpų remontą demontuoti senus elektros skydus </w:t>
      </w:r>
      <w:r w:rsidRPr="000039C7">
        <w:rPr>
          <w:rFonts w:ascii="Times New Roman" w:hAnsi="Times New Roman"/>
          <w:sz w:val="24"/>
          <w:szCs w:val="24"/>
        </w:rPr>
        <w:t xml:space="preserve">AS ir JS </w:t>
      </w:r>
      <w:r w:rsidRPr="00597C84">
        <w:rPr>
          <w:rFonts w:ascii="Times New Roman" w:hAnsi="Times New Roman"/>
          <w:color w:val="000000"/>
          <w:sz w:val="24"/>
          <w:szCs w:val="24"/>
        </w:rPr>
        <w:t xml:space="preserve">ir jų vietoje sumontuoti naujus </w:t>
      </w:r>
      <w:r w:rsidRPr="000039C7">
        <w:rPr>
          <w:rFonts w:ascii="Times New Roman" w:hAnsi="Times New Roman"/>
          <w:sz w:val="24"/>
          <w:szCs w:val="24"/>
        </w:rPr>
        <w:t xml:space="preserve">AS ir JS </w:t>
      </w:r>
      <w:r w:rsidRPr="00597C84">
        <w:rPr>
          <w:rFonts w:ascii="Times New Roman" w:hAnsi="Times New Roman"/>
          <w:color w:val="000000"/>
          <w:sz w:val="24"/>
          <w:szCs w:val="24"/>
        </w:rPr>
        <w:t>skydus bei prijungti naują instaliaciją.</w:t>
      </w:r>
    </w:p>
    <w:p w14:paraId="2899468D" w14:textId="77777777" w:rsidR="000B282A" w:rsidRPr="00597C84" w:rsidRDefault="000B282A" w:rsidP="000B282A">
      <w:pPr>
        <w:numPr>
          <w:ilvl w:val="1"/>
          <w:numId w:val="3"/>
        </w:numPr>
        <w:tabs>
          <w:tab w:val="num" w:pos="644"/>
        </w:tabs>
        <w:contextualSpacing/>
        <w:jc w:val="both"/>
        <w:rPr>
          <w:rFonts w:ascii="Times New Roman" w:hAnsi="Times New Roman"/>
          <w:color w:val="000000"/>
          <w:sz w:val="24"/>
          <w:szCs w:val="24"/>
        </w:rPr>
      </w:pPr>
      <w:r w:rsidRPr="00597C84">
        <w:rPr>
          <w:rFonts w:ascii="Times New Roman" w:hAnsi="Times New Roman"/>
          <w:color w:val="000000"/>
          <w:sz w:val="24"/>
          <w:szCs w:val="24"/>
        </w:rPr>
        <w:t>Rangovas turi teisę pasiūlyti kitą elektros darbų atlikimo sprendimą, užtikrinantį elektros tiekimą neremontuojamose patalpose.</w:t>
      </w:r>
    </w:p>
    <w:p w14:paraId="1B344DB7"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Sienose kertami grioveliai ir paklojami nauji laidai, montuojamos kabinetų elektros rozetės, jungikliai.</w:t>
      </w:r>
    </w:p>
    <w:p w14:paraId="40962BB0"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Sanitarinių mazgų vandens maišytuvams su rankų džiovinimo funkcija  iš jėgos spintos įrengiami 3 vnt. prievadai 3 x 2,5 mm² .</w:t>
      </w:r>
    </w:p>
    <w:p w14:paraId="5C16E058"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Kiekvienos patalpos  rozetės jungiamos per atskirą automatinį jungiklį, 3-jų kabinetų apšvietimas jungiamas per vieną automatinį jungiklį.</w:t>
      </w:r>
    </w:p>
    <w:p w14:paraId="74A96EE6" w14:textId="7D8BF285"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sz w:val="24"/>
          <w:szCs w:val="24"/>
          <w:lang w:eastAsia="lt-LT"/>
        </w:rPr>
        <w:t>Elektros s</w:t>
      </w:r>
      <w:r w:rsidRPr="00597C84">
        <w:rPr>
          <w:rFonts w:ascii="Times New Roman" w:hAnsi="Times New Roman"/>
          <w:color w:val="000000"/>
          <w:sz w:val="24"/>
          <w:szCs w:val="24"/>
          <w:lang w:eastAsia="lt-LT"/>
        </w:rPr>
        <w:t xml:space="preserve">pintoje </w:t>
      </w:r>
      <w:r w:rsidRPr="000039C7">
        <w:rPr>
          <w:rFonts w:ascii="Times New Roman" w:hAnsi="Times New Roman"/>
          <w:sz w:val="24"/>
          <w:szCs w:val="24"/>
          <w:lang w:eastAsia="lt-LT"/>
        </w:rPr>
        <w:t>įrengiami e/m</w:t>
      </w:r>
      <w:r w:rsidRPr="00597C84">
        <w:rPr>
          <w:rFonts w:ascii="Times New Roman" w:hAnsi="Times New Roman"/>
          <w:sz w:val="24"/>
          <w:szCs w:val="24"/>
          <w:lang w:eastAsia="lt-LT"/>
        </w:rPr>
        <w:t xml:space="preserve"> sklendžių maitinimo šaltiniai ir prijungiamos durų e/m sklendės. Iš </w:t>
      </w:r>
      <w:r w:rsidRPr="00597C84">
        <w:rPr>
          <w:rFonts w:ascii="Times New Roman" w:hAnsi="Times New Roman"/>
          <w:color w:val="000000"/>
          <w:sz w:val="24"/>
          <w:szCs w:val="24"/>
          <w:lang w:eastAsia="lt-LT"/>
        </w:rPr>
        <w:t>spintų taip pat jungiamos kompiuterių maitinimo rozetės.</w:t>
      </w:r>
    </w:p>
    <w:p w14:paraId="23107314" w14:textId="1D835370" w:rsidR="000B282A" w:rsidRPr="007C68EB" w:rsidRDefault="000B282A" w:rsidP="000B282A">
      <w:pPr>
        <w:numPr>
          <w:ilvl w:val="1"/>
          <w:numId w:val="3"/>
        </w:numPr>
        <w:tabs>
          <w:tab w:val="left" w:pos="567"/>
        </w:tabs>
        <w:contextualSpacing/>
        <w:jc w:val="both"/>
        <w:rPr>
          <w:rFonts w:ascii="Times New Roman" w:hAnsi="Times New Roman"/>
          <w:b/>
          <w:color w:val="000000"/>
          <w:sz w:val="24"/>
          <w:szCs w:val="24"/>
          <w:lang w:eastAsia="lt-LT"/>
        </w:rPr>
      </w:pPr>
      <w:r w:rsidRPr="00597C84">
        <w:rPr>
          <w:rFonts w:ascii="Times New Roman" w:hAnsi="Times New Roman"/>
          <w:color w:val="000000"/>
          <w:sz w:val="24"/>
          <w:szCs w:val="24"/>
          <w:lang w:eastAsia="lt-LT"/>
        </w:rPr>
        <w:t>Sumontuojami kabinetų, koridoriaus šviestuvai. Sanitarinių mazgų šviestuvai turi įsijungti nuo judesio daviklio. Koridoriaus galuose  su užsakovu suderintose vietose įrengiami judesio davikliai šviestuvams įjungti.</w:t>
      </w:r>
      <w:r w:rsidR="00EA1C54">
        <w:rPr>
          <w:rFonts w:ascii="Times New Roman" w:hAnsi="Times New Roman"/>
          <w:color w:val="000000"/>
          <w:sz w:val="24"/>
          <w:szCs w:val="24"/>
          <w:lang w:eastAsia="lt-LT"/>
        </w:rPr>
        <w:t xml:space="preserve"> Šviestuvų</w:t>
      </w:r>
      <w:r w:rsidRPr="00597C84">
        <w:rPr>
          <w:rFonts w:ascii="Times New Roman" w:hAnsi="Times New Roman"/>
          <w:color w:val="000000"/>
          <w:sz w:val="24"/>
          <w:szCs w:val="24"/>
          <w:lang w:eastAsia="lt-LT"/>
        </w:rPr>
        <w:t xml:space="preserve"> </w:t>
      </w:r>
      <w:r w:rsidR="00A03354">
        <w:rPr>
          <w:rFonts w:ascii="Times New Roman" w:hAnsi="Times New Roman"/>
          <w:color w:val="000000"/>
          <w:sz w:val="24"/>
          <w:szCs w:val="24"/>
          <w:lang w:eastAsia="lt-LT"/>
        </w:rPr>
        <w:t xml:space="preserve">preliminarus </w:t>
      </w:r>
      <w:r w:rsidR="00EA1C54" w:rsidRPr="00597C84">
        <w:rPr>
          <w:rFonts w:ascii="Times New Roman" w:hAnsi="Times New Roman"/>
          <w:color w:val="000000"/>
          <w:sz w:val="24"/>
          <w:szCs w:val="24"/>
          <w:lang w:eastAsia="lt-LT"/>
        </w:rPr>
        <w:t xml:space="preserve">išdėstymas pavaizduotas </w:t>
      </w:r>
      <w:r w:rsidR="00EA1C54" w:rsidRPr="00D01E19">
        <w:rPr>
          <w:rFonts w:ascii="Times New Roman" w:hAnsi="Times New Roman"/>
          <w:b/>
          <w:sz w:val="24"/>
          <w:szCs w:val="24"/>
          <w:lang w:eastAsia="lt-LT"/>
        </w:rPr>
        <w:t>1</w:t>
      </w:r>
      <w:r w:rsidR="00514689" w:rsidRPr="00981DF2">
        <w:rPr>
          <w:rFonts w:ascii="Times New Roman" w:hAnsi="Times New Roman"/>
          <w:b/>
          <w:sz w:val="24"/>
          <w:szCs w:val="24"/>
          <w:lang w:eastAsia="lt-LT"/>
        </w:rPr>
        <w:t>3</w:t>
      </w:r>
      <w:r w:rsidR="00EA1C54" w:rsidRPr="00981DF2">
        <w:rPr>
          <w:rFonts w:ascii="Times New Roman" w:hAnsi="Times New Roman"/>
          <w:b/>
          <w:sz w:val="24"/>
          <w:szCs w:val="24"/>
          <w:lang w:eastAsia="lt-LT"/>
        </w:rPr>
        <w:t xml:space="preserve"> </w:t>
      </w:r>
      <w:r w:rsidR="00EA1C54" w:rsidRPr="007C68EB">
        <w:rPr>
          <w:rFonts w:ascii="Times New Roman" w:hAnsi="Times New Roman"/>
          <w:b/>
          <w:sz w:val="24"/>
          <w:szCs w:val="24"/>
          <w:lang w:eastAsia="lt-LT"/>
        </w:rPr>
        <w:t>priede.</w:t>
      </w:r>
    </w:p>
    <w:p w14:paraId="420E122C" w14:textId="7F465559" w:rsidR="000B282A" w:rsidRPr="000039C7" w:rsidRDefault="00480D46" w:rsidP="000039C7">
      <w:pPr>
        <w:numPr>
          <w:ilvl w:val="1"/>
          <w:numId w:val="3"/>
        </w:numPr>
        <w:tabs>
          <w:tab w:val="left" w:pos="567"/>
        </w:tabs>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 </w:t>
      </w:r>
      <w:r w:rsidR="000B282A" w:rsidRPr="00597C84">
        <w:rPr>
          <w:rFonts w:ascii="Times New Roman" w:hAnsi="Times New Roman"/>
          <w:color w:val="000000"/>
          <w:sz w:val="24"/>
          <w:szCs w:val="24"/>
          <w:lang w:eastAsia="lt-LT"/>
        </w:rPr>
        <w:t>Įrengiami  koridoriaus evakuaciniai šviestuvai su užrašu „Išėjimas“,  avarinio apšvietimo šviestuvai. Evakuacijos krypčių ženklinimui naudoti tik standartines baltos spalvos piktogramas žaliame fone.</w:t>
      </w:r>
    </w:p>
    <w:p w14:paraId="30DC0291" w14:textId="484537D5" w:rsidR="000B282A" w:rsidRPr="007C68EB" w:rsidRDefault="00480D46" w:rsidP="000B282A">
      <w:pPr>
        <w:numPr>
          <w:ilvl w:val="1"/>
          <w:numId w:val="3"/>
        </w:numPr>
        <w:tabs>
          <w:tab w:val="left" w:pos="567"/>
        </w:tabs>
        <w:contextualSpacing/>
        <w:jc w:val="both"/>
        <w:rPr>
          <w:rFonts w:ascii="Times New Roman" w:hAnsi="Times New Roman"/>
          <w:b/>
          <w:sz w:val="24"/>
          <w:szCs w:val="24"/>
          <w:lang w:eastAsia="lt-LT"/>
        </w:rPr>
      </w:pPr>
      <w:r>
        <w:rPr>
          <w:rFonts w:ascii="Times New Roman" w:hAnsi="Times New Roman"/>
          <w:color w:val="000000"/>
          <w:sz w:val="24"/>
          <w:szCs w:val="24"/>
          <w:lang w:eastAsia="lt-LT"/>
        </w:rPr>
        <w:t xml:space="preserve"> </w:t>
      </w:r>
      <w:r w:rsidR="000B282A" w:rsidRPr="00597C84">
        <w:rPr>
          <w:rFonts w:ascii="Times New Roman" w:hAnsi="Times New Roman"/>
          <w:color w:val="000000"/>
          <w:sz w:val="24"/>
          <w:szCs w:val="24"/>
          <w:lang w:eastAsia="lt-LT"/>
        </w:rPr>
        <w:t xml:space="preserve">Prie kiekvieno kabineto durų su užsakovu suderintose vietose įrengti prijungimą eilių reguliavimo sistemos planšetei bei durų elektromagnetinei sklendei su skaitytuvu prijungti. Rangovui į darbus įeina tik elektromagnetinės sklendės prijungimas prie maitinimo šaltinio.  Planšetę, skaitytuvą pajungs užsakovas. Elektromagnetinės sklendės, planšetės, skaitytuvo prievadų </w:t>
      </w:r>
      <w:bookmarkStart w:id="5" w:name="_Hlk190299692"/>
      <w:bookmarkStart w:id="6" w:name="_Hlk190291985"/>
      <w:r w:rsidR="000B282A" w:rsidRPr="00597C84">
        <w:rPr>
          <w:rFonts w:ascii="Times New Roman" w:hAnsi="Times New Roman"/>
          <w:color w:val="000000"/>
          <w:sz w:val="24"/>
          <w:szCs w:val="24"/>
          <w:lang w:eastAsia="lt-LT"/>
        </w:rPr>
        <w:t>išdėstymas pavaizduotas</w:t>
      </w:r>
      <w:r w:rsidR="00415BB8">
        <w:rPr>
          <w:rFonts w:ascii="Times New Roman" w:hAnsi="Times New Roman"/>
          <w:color w:val="000000"/>
          <w:sz w:val="24"/>
          <w:szCs w:val="24"/>
          <w:lang w:eastAsia="lt-LT"/>
        </w:rPr>
        <w:t xml:space="preserve"> </w:t>
      </w:r>
      <w:r w:rsidR="00BB47F7" w:rsidRPr="007C68EB">
        <w:rPr>
          <w:rFonts w:ascii="Times New Roman" w:hAnsi="Times New Roman"/>
          <w:b/>
          <w:sz w:val="24"/>
          <w:szCs w:val="24"/>
          <w:lang w:eastAsia="lt-LT"/>
        </w:rPr>
        <w:t>1</w:t>
      </w:r>
      <w:r w:rsidR="00D01E19" w:rsidRPr="007C68EB">
        <w:rPr>
          <w:rFonts w:ascii="Times New Roman" w:hAnsi="Times New Roman"/>
          <w:b/>
          <w:sz w:val="24"/>
          <w:szCs w:val="24"/>
          <w:lang w:eastAsia="lt-LT"/>
        </w:rPr>
        <w:t>6</w:t>
      </w:r>
      <w:r w:rsidR="000B282A" w:rsidRPr="007C68EB">
        <w:rPr>
          <w:rFonts w:ascii="Times New Roman" w:hAnsi="Times New Roman"/>
          <w:b/>
          <w:sz w:val="24"/>
          <w:szCs w:val="24"/>
          <w:lang w:eastAsia="lt-LT"/>
        </w:rPr>
        <w:t xml:space="preserve"> priede.</w:t>
      </w:r>
      <w:bookmarkEnd w:id="5"/>
      <w:r w:rsidR="000B282A" w:rsidRPr="007C68EB">
        <w:rPr>
          <w:rFonts w:ascii="Times New Roman" w:hAnsi="Times New Roman"/>
          <w:b/>
          <w:sz w:val="24"/>
          <w:szCs w:val="24"/>
          <w:lang w:eastAsia="lt-LT"/>
        </w:rPr>
        <w:t xml:space="preserve"> </w:t>
      </w:r>
      <w:bookmarkEnd w:id="6"/>
    </w:p>
    <w:p w14:paraId="10D4B9B4" w14:textId="227BD400" w:rsidR="00480D46" w:rsidRDefault="00480D46" w:rsidP="00480D46">
      <w:pPr>
        <w:numPr>
          <w:ilvl w:val="1"/>
          <w:numId w:val="3"/>
        </w:numPr>
        <w:ind w:left="426" w:hanging="426"/>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0B282A" w:rsidRPr="00597C84">
        <w:rPr>
          <w:rFonts w:ascii="Times New Roman" w:hAnsi="Times New Roman"/>
          <w:color w:val="000000"/>
          <w:sz w:val="24"/>
          <w:szCs w:val="24"/>
        </w:rPr>
        <w:t>Atliekami komutacinių aparatų žymėjimo darbai. El. skydeliuose priklijuojama komutacinių aparatų išdėstymo schema.</w:t>
      </w:r>
    </w:p>
    <w:p w14:paraId="789A05F4" w14:textId="0380D3E1" w:rsidR="00480D46" w:rsidRDefault="00480D46" w:rsidP="00480D46">
      <w:pPr>
        <w:numPr>
          <w:ilvl w:val="1"/>
          <w:numId w:val="3"/>
        </w:numPr>
        <w:ind w:left="426" w:hanging="426"/>
        <w:contextualSpacing/>
        <w:jc w:val="both"/>
        <w:rPr>
          <w:rFonts w:ascii="Times New Roman" w:hAnsi="Times New Roman"/>
          <w:color w:val="000000"/>
          <w:sz w:val="24"/>
          <w:szCs w:val="24"/>
        </w:rPr>
      </w:pPr>
      <w:r>
        <w:rPr>
          <w:rFonts w:ascii="Times New Roman" w:hAnsi="Times New Roman"/>
          <w:color w:val="000000"/>
          <w:sz w:val="24"/>
          <w:szCs w:val="24"/>
          <w:lang w:eastAsia="lt-LT"/>
        </w:rPr>
        <w:t xml:space="preserve"> </w:t>
      </w:r>
      <w:r w:rsidR="000B282A" w:rsidRPr="00480D46">
        <w:rPr>
          <w:rFonts w:ascii="Times New Roman" w:hAnsi="Times New Roman"/>
          <w:color w:val="000000"/>
          <w:sz w:val="24"/>
          <w:szCs w:val="24"/>
          <w:lang w:eastAsia="lt-LT"/>
        </w:rPr>
        <w:t>Atliekami elektros instaliacijos matavimo darbai, surašomi ir pateikiami protokolai.</w:t>
      </w:r>
    </w:p>
    <w:p w14:paraId="42F330F8" w14:textId="004D03FB" w:rsidR="000B282A" w:rsidRPr="00480D46" w:rsidRDefault="00480D46" w:rsidP="00480D46">
      <w:pPr>
        <w:numPr>
          <w:ilvl w:val="1"/>
          <w:numId w:val="3"/>
        </w:numPr>
        <w:ind w:left="426" w:hanging="426"/>
        <w:contextualSpacing/>
        <w:jc w:val="both"/>
        <w:rPr>
          <w:rFonts w:ascii="Times New Roman" w:hAnsi="Times New Roman"/>
          <w:color w:val="000000"/>
          <w:sz w:val="24"/>
          <w:szCs w:val="24"/>
        </w:rPr>
      </w:pPr>
      <w:r>
        <w:rPr>
          <w:rFonts w:ascii="Times New Roman" w:hAnsi="Times New Roman"/>
          <w:color w:val="000000"/>
          <w:sz w:val="24"/>
          <w:szCs w:val="24"/>
          <w:lang w:eastAsia="lt-LT"/>
        </w:rPr>
        <w:t xml:space="preserve"> </w:t>
      </w:r>
      <w:r w:rsidR="000B282A" w:rsidRPr="00480D46">
        <w:rPr>
          <w:rFonts w:ascii="Times New Roman" w:hAnsi="Times New Roman"/>
          <w:color w:val="000000"/>
          <w:sz w:val="24"/>
          <w:szCs w:val="24"/>
          <w:lang w:eastAsia="lt-LT"/>
        </w:rPr>
        <w:t xml:space="preserve">Elektros ir silpnų srovių instaliacijos planas pateiktas </w:t>
      </w:r>
      <w:r w:rsidR="00D8304A" w:rsidRPr="00480D46">
        <w:rPr>
          <w:rFonts w:ascii="Times New Roman" w:hAnsi="Times New Roman"/>
          <w:b/>
          <w:sz w:val="24"/>
          <w:szCs w:val="24"/>
          <w:lang w:eastAsia="lt-LT"/>
        </w:rPr>
        <w:t>11</w:t>
      </w:r>
      <w:r w:rsidR="000B282A" w:rsidRPr="00480D46">
        <w:rPr>
          <w:rFonts w:ascii="Times New Roman" w:hAnsi="Times New Roman"/>
          <w:bCs/>
          <w:sz w:val="24"/>
          <w:szCs w:val="24"/>
          <w:lang w:eastAsia="lt-LT"/>
        </w:rPr>
        <w:t xml:space="preserve"> </w:t>
      </w:r>
      <w:r w:rsidR="000B282A" w:rsidRPr="007C68EB">
        <w:rPr>
          <w:rFonts w:ascii="Times New Roman" w:hAnsi="Times New Roman"/>
          <w:b/>
          <w:sz w:val="24"/>
          <w:szCs w:val="24"/>
          <w:lang w:eastAsia="lt-LT"/>
        </w:rPr>
        <w:t>priede.</w:t>
      </w:r>
      <w:r w:rsidR="000B282A" w:rsidRPr="00480D46">
        <w:rPr>
          <w:rFonts w:ascii="Times New Roman" w:hAnsi="Times New Roman"/>
          <w:sz w:val="24"/>
          <w:szCs w:val="24"/>
          <w:lang w:eastAsia="lt-LT"/>
        </w:rPr>
        <w:t xml:space="preserve"> </w:t>
      </w:r>
      <w:r w:rsidR="000B282A" w:rsidRPr="00480D46">
        <w:rPr>
          <w:rFonts w:ascii="Times New Roman" w:hAnsi="Times New Roman"/>
          <w:color w:val="000000"/>
          <w:sz w:val="24"/>
          <w:szCs w:val="24"/>
          <w:lang w:eastAsia="lt-LT"/>
        </w:rPr>
        <w:t>Įrengimo vietos gali būti tikslinamos derinant su užsakovu.</w:t>
      </w:r>
    </w:p>
    <w:p w14:paraId="1749A4DC" w14:textId="0F61F8B6" w:rsidR="00480D46" w:rsidRPr="007C68EB" w:rsidRDefault="00480D46" w:rsidP="00480D46">
      <w:pPr>
        <w:numPr>
          <w:ilvl w:val="1"/>
          <w:numId w:val="3"/>
        </w:numPr>
        <w:tabs>
          <w:tab w:val="left" w:pos="567"/>
        </w:tabs>
        <w:contextualSpacing/>
        <w:jc w:val="both"/>
        <w:rPr>
          <w:rFonts w:ascii="Times New Roman" w:hAnsi="Times New Roman"/>
          <w:b/>
          <w:bCs/>
          <w:color w:val="000000"/>
          <w:sz w:val="24"/>
          <w:szCs w:val="24"/>
          <w:lang w:eastAsia="lt-LT"/>
        </w:rPr>
      </w:pPr>
      <w:r>
        <w:rPr>
          <w:rFonts w:ascii="Times New Roman" w:hAnsi="Times New Roman"/>
          <w:color w:val="000000"/>
          <w:sz w:val="24"/>
          <w:szCs w:val="24"/>
          <w:lang w:eastAsia="lt-LT"/>
        </w:rPr>
        <w:t xml:space="preserve"> </w:t>
      </w:r>
      <w:r w:rsidR="000B282A" w:rsidRPr="00597C84">
        <w:rPr>
          <w:rFonts w:ascii="Times New Roman" w:hAnsi="Times New Roman"/>
          <w:color w:val="000000"/>
          <w:sz w:val="24"/>
          <w:szCs w:val="24"/>
          <w:lang w:eastAsia="lt-LT"/>
        </w:rPr>
        <w:t xml:space="preserve">Orientacinė elektros skydo specifikacija pateikta </w:t>
      </w:r>
      <w:r w:rsidR="00803ECE" w:rsidRPr="00D01E19">
        <w:rPr>
          <w:rFonts w:ascii="Times New Roman" w:hAnsi="Times New Roman"/>
          <w:b/>
          <w:bCs/>
          <w:sz w:val="24"/>
          <w:szCs w:val="24"/>
          <w:lang w:eastAsia="lt-LT"/>
        </w:rPr>
        <w:t>18</w:t>
      </w:r>
      <w:r w:rsidR="000B282A" w:rsidRPr="00D01E19">
        <w:rPr>
          <w:rFonts w:ascii="Times New Roman" w:hAnsi="Times New Roman"/>
          <w:b/>
          <w:bCs/>
          <w:sz w:val="24"/>
          <w:szCs w:val="24"/>
          <w:lang w:eastAsia="lt-LT"/>
        </w:rPr>
        <w:t xml:space="preserve"> </w:t>
      </w:r>
      <w:r w:rsidR="000B282A" w:rsidRPr="007C68EB">
        <w:rPr>
          <w:rFonts w:ascii="Times New Roman" w:hAnsi="Times New Roman"/>
          <w:b/>
          <w:bCs/>
          <w:sz w:val="24"/>
          <w:szCs w:val="24"/>
          <w:lang w:eastAsia="lt-LT"/>
        </w:rPr>
        <w:t>priede</w:t>
      </w:r>
      <w:r w:rsidR="000B282A" w:rsidRPr="007C68EB">
        <w:rPr>
          <w:rFonts w:ascii="Times New Roman" w:hAnsi="Times New Roman"/>
          <w:b/>
          <w:bCs/>
          <w:color w:val="000000"/>
          <w:sz w:val="24"/>
          <w:szCs w:val="24"/>
          <w:lang w:eastAsia="lt-LT"/>
        </w:rPr>
        <w:t>.</w:t>
      </w:r>
    </w:p>
    <w:p w14:paraId="7C04E6CF" w14:textId="2574F43E" w:rsidR="00480D46" w:rsidRPr="007C68EB" w:rsidRDefault="00480D46" w:rsidP="00480D46">
      <w:pPr>
        <w:numPr>
          <w:ilvl w:val="1"/>
          <w:numId w:val="3"/>
        </w:numPr>
        <w:tabs>
          <w:tab w:val="left" w:pos="567"/>
        </w:tabs>
        <w:contextualSpacing/>
        <w:jc w:val="both"/>
        <w:rPr>
          <w:rFonts w:ascii="Times New Roman" w:hAnsi="Times New Roman"/>
          <w:b/>
          <w:bCs/>
          <w:color w:val="000000"/>
          <w:sz w:val="24"/>
          <w:szCs w:val="24"/>
          <w:lang w:eastAsia="lt-LT"/>
        </w:rPr>
      </w:pPr>
      <w:r>
        <w:rPr>
          <w:rFonts w:ascii="Times New Roman" w:hAnsi="Times New Roman"/>
          <w:sz w:val="24"/>
          <w:szCs w:val="24"/>
          <w:lang w:eastAsia="lt-LT"/>
        </w:rPr>
        <w:t xml:space="preserve"> </w:t>
      </w:r>
      <w:r w:rsidR="000B282A" w:rsidRPr="00480D46">
        <w:rPr>
          <w:rFonts w:ascii="Times New Roman" w:hAnsi="Times New Roman"/>
          <w:sz w:val="24"/>
          <w:szCs w:val="24"/>
          <w:lang w:eastAsia="lt-LT"/>
        </w:rPr>
        <w:t>Šviestuvų</w:t>
      </w:r>
      <w:r w:rsidR="00E70EE1">
        <w:rPr>
          <w:rFonts w:ascii="Times New Roman" w:hAnsi="Times New Roman"/>
          <w:sz w:val="24"/>
          <w:szCs w:val="24"/>
          <w:lang w:eastAsia="lt-LT"/>
        </w:rPr>
        <w:t xml:space="preserve"> preliminarus</w:t>
      </w:r>
      <w:r w:rsidR="000B282A" w:rsidRPr="00480D46">
        <w:rPr>
          <w:rFonts w:ascii="Times New Roman" w:hAnsi="Times New Roman"/>
          <w:sz w:val="24"/>
          <w:szCs w:val="24"/>
          <w:lang w:eastAsia="lt-LT"/>
        </w:rPr>
        <w:t xml:space="preserve"> išdėstymo planas pateiktas  </w:t>
      </w:r>
      <w:r w:rsidR="005E1509" w:rsidRPr="00480D46">
        <w:rPr>
          <w:rFonts w:ascii="Times New Roman" w:hAnsi="Times New Roman"/>
          <w:b/>
          <w:bCs/>
          <w:sz w:val="24"/>
          <w:szCs w:val="24"/>
          <w:lang w:eastAsia="lt-LT"/>
        </w:rPr>
        <w:t>1</w:t>
      </w:r>
      <w:r w:rsidR="00E70EE1">
        <w:rPr>
          <w:rFonts w:ascii="Times New Roman" w:hAnsi="Times New Roman"/>
          <w:b/>
          <w:bCs/>
          <w:sz w:val="24"/>
          <w:szCs w:val="24"/>
          <w:lang w:eastAsia="lt-LT"/>
        </w:rPr>
        <w:t>3</w:t>
      </w:r>
      <w:r w:rsidR="000B282A" w:rsidRPr="00480D46">
        <w:rPr>
          <w:rFonts w:ascii="Times New Roman" w:hAnsi="Times New Roman"/>
          <w:b/>
          <w:bCs/>
          <w:sz w:val="24"/>
          <w:szCs w:val="24"/>
          <w:lang w:eastAsia="lt-LT"/>
        </w:rPr>
        <w:t xml:space="preserve"> </w:t>
      </w:r>
      <w:r w:rsidR="000B282A" w:rsidRPr="007C68EB">
        <w:rPr>
          <w:rFonts w:ascii="Times New Roman" w:hAnsi="Times New Roman"/>
          <w:b/>
          <w:bCs/>
          <w:sz w:val="24"/>
          <w:szCs w:val="24"/>
          <w:lang w:eastAsia="lt-LT"/>
        </w:rPr>
        <w:t>priede.</w:t>
      </w:r>
    </w:p>
    <w:p w14:paraId="4DB0E044" w14:textId="77777777" w:rsidR="00480D46" w:rsidRPr="007C68EB" w:rsidRDefault="00480D46" w:rsidP="00480D46">
      <w:pPr>
        <w:numPr>
          <w:ilvl w:val="1"/>
          <w:numId w:val="3"/>
        </w:numPr>
        <w:tabs>
          <w:tab w:val="left" w:pos="567"/>
        </w:tabs>
        <w:contextualSpacing/>
        <w:jc w:val="both"/>
        <w:rPr>
          <w:rFonts w:ascii="Times New Roman" w:hAnsi="Times New Roman"/>
          <w:b/>
          <w:bCs/>
          <w:color w:val="000000"/>
          <w:sz w:val="24"/>
          <w:szCs w:val="24"/>
          <w:lang w:eastAsia="lt-LT"/>
        </w:rPr>
      </w:pPr>
      <w:r>
        <w:rPr>
          <w:rFonts w:ascii="Times New Roman" w:hAnsi="Times New Roman"/>
          <w:color w:val="000000"/>
          <w:sz w:val="24"/>
          <w:szCs w:val="24"/>
          <w:lang w:eastAsia="lt-LT"/>
        </w:rPr>
        <w:t xml:space="preserve"> </w:t>
      </w:r>
      <w:r w:rsidR="00DB7206" w:rsidRPr="00480D46">
        <w:rPr>
          <w:rFonts w:ascii="Times New Roman" w:hAnsi="Times New Roman"/>
          <w:sz w:val="24"/>
          <w:szCs w:val="24"/>
        </w:rPr>
        <w:t>Lubų šviestuvų specifikacija</w:t>
      </w:r>
      <w:r w:rsidR="000B282A" w:rsidRPr="00480D46">
        <w:rPr>
          <w:rFonts w:ascii="Times New Roman" w:hAnsi="Times New Roman"/>
          <w:sz w:val="24"/>
          <w:szCs w:val="24"/>
          <w:lang w:eastAsia="lt-LT"/>
        </w:rPr>
        <w:t xml:space="preserve"> pateikta </w:t>
      </w:r>
      <w:r w:rsidR="00DB7206" w:rsidRPr="00480D46">
        <w:rPr>
          <w:rFonts w:ascii="Times New Roman" w:hAnsi="Times New Roman"/>
          <w:b/>
          <w:bCs/>
          <w:sz w:val="24"/>
          <w:szCs w:val="24"/>
          <w:lang w:eastAsia="lt-LT"/>
        </w:rPr>
        <w:t>1</w:t>
      </w:r>
      <w:r w:rsidR="005E1509" w:rsidRPr="00480D46">
        <w:rPr>
          <w:rFonts w:ascii="Times New Roman" w:hAnsi="Times New Roman"/>
          <w:b/>
          <w:bCs/>
          <w:sz w:val="24"/>
          <w:szCs w:val="24"/>
          <w:lang w:eastAsia="lt-LT"/>
        </w:rPr>
        <w:t>7</w:t>
      </w:r>
      <w:r w:rsidR="000B282A" w:rsidRPr="00480D46">
        <w:rPr>
          <w:rFonts w:ascii="Times New Roman" w:hAnsi="Times New Roman"/>
          <w:b/>
          <w:bCs/>
          <w:sz w:val="24"/>
          <w:szCs w:val="24"/>
          <w:lang w:eastAsia="lt-LT"/>
        </w:rPr>
        <w:t xml:space="preserve"> </w:t>
      </w:r>
      <w:r w:rsidR="000B282A" w:rsidRPr="007C68EB">
        <w:rPr>
          <w:rFonts w:ascii="Times New Roman" w:hAnsi="Times New Roman"/>
          <w:b/>
          <w:bCs/>
          <w:sz w:val="24"/>
          <w:szCs w:val="24"/>
          <w:lang w:eastAsia="lt-LT"/>
        </w:rPr>
        <w:t>priede</w:t>
      </w:r>
      <w:r w:rsidR="00D01E19" w:rsidRPr="007C68EB">
        <w:rPr>
          <w:rFonts w:ascii="Times New Roman" w:hAnsi="Times New Roman"/>
          <w:b/>
          <w:bCs/>
          <w:sz w:val="24"/>
          <w:szCs w:val="24"/>
          <w:lang w:eastAsia="lt-LT"/>
        </w:rPr>
        <w:t>.</w:t>
      </w:r>
    </w:p>
    <w:p w14:paraId="56B4BDCB" w14:textId="15985E08" w:rsidR="000B282A" w:rsidRPr="00480D46" w:rsidRDefault="00480D46" w:rsidP="00480D46">
      <w:pPr>
        <w:numPr>
          <w:ilvl w:val="1"/>
          <w:numId w:val="3"/>
        </w:numPr>
        <w:tabs>
          <w:tab w:val="left" w:pos="567"/>
        </w:tabs>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lastRenderedPageBreak/>
        <w:t xml:space="preserve"> </w:t>
      </w:r>
      <w:r w:rsidR="000B282A" w:rsidRPr="00480D46">
        <w:rPr>
          <w:rFonts w:ascii="Times New Roman" w:hAnsi="Times New Roman"/>
          <w:bCs/>
          <w:sz w:val="24"/>
          <w:szCs w:val="24"/>
          <w:lang w:eastAsia="lt-LT"/>
        </w:rPr>
        <w:t xml:space="preserve">Elektrotechnikos darbų </w:t>
      </w:r>
      <w:r w:rsidR="000B282A" w:rsidRPr="00480D46">
        <w:rPr>
          <w:rFonts w:ascii="Times New Roman" w:eastAsia="Times New Roman" w:hAnsi="Times New Roman"/>
          <w:bCs/>
          <w:sz w:val="24"/>
          <w:szCs w:val="24"/>
          <w:lang w:eastAsia="lt-LT"/>
        </w:rPr>
        <w:t>(prekių, paslaugų, medžiagų) orientacinis žiniaraštis</w:t>
      </w:r>
      <w:r w:rsidR="000B282A" w:rsidRPr="00480D46">
        <w:rPr>
          <w:rFonts w:ascii="Times New Roman" w:hAnsi="Times New Roman"/>
          <w:bCs/>
          <w:sz w:val="24"/>
          <w:szCs w:val="24"/>
          <w:lang w:eastAsia="lt-LT"/>
        </w:rPr>
        <w:t xml:space="preserve"> pateiktas </w:t>
      </w:r>
      <w:r w:rsidR="00803ECE" w:rsidRPr="00480D46">
        <w:rPr>
          <w:rFonts w:ascii="Times New Roman" w:hAnsi="Times New Roman"/>
          <w:b/>
          <w:sz w:val="24"/>
          <w:szCs w:val="24"/>
          <w:lang w:eastAsia="lt-LT"/>
        </w:rPr>
        <w:t>15</w:t>
      </w:r>
      <w:r w:rsidR="000B282A" w:rsidRPr="00480D46">
        <w:rPr>
          <w:rFonts w:ascii="Times New Roman" w:hAnsi="Times New Roman"/>
          <w:b/>
          <w:sz w:val="24"/>
          <w:szCs w:val="24"/>
          <w:lang w:eastAsia="lt-LT"/>
        </w:rPr>
        <w:t xml:space="preserve"> </w:t>
      </w:r>
      <w:r w:rsidR="000B282A" w:rsidRPr="007C68EB">
        <w:rPr>
          <w:rFonts w:ascii="Times New Roman" w:hAnsi="Times New Roman"/>
          <w:b/>
          <w:sz w:val="24"/>
          <w:szCs w:val="24"/>
          <w:lang w:eastAsia="lt-LT"/>
        </w:rPr>
        <w:t>priede.</w:t>
      </w:r>
    </w:p>
    <w:p w14:paraId="6EE1F613" w14:textId="77777777" w:rsidR="000B282A" w:rsidRPr="00803ECE" w:rsidRDefault="000B282A" w:rsidP="000B282A">
      <w:pPr>
        <w:tabs>
          <w:tab w:val="left" w:pos="426"/>
        </w:tabs>
        <w:ind w:left="360"/>
        <w:contextualSpacing/>
        <w:jc w:val="both"/>
        <w:rPr>
          <w:rFonts w:ascii="Times New Roman" w:hAnsi="Times New Roman"/>
          <w:bCs/>
          <w:sz w:val="24"/>
          <w:szCs w:val="24"/>
          <w:lang w:eastAsia="lt-LT"/>
        </w:rPr>
      </w:pPr>
    </w:p>
    <w:p w14:paraId="6DAA353B" w14:textId="77777777" w:rsidR="000B282A" w:rsidRPr="00597C84" w:rsidRDefault="000B282A" w:rsidP="000B282A">
      <w:pPr>
        <w:tabs>
          <w:tab w:val="left" w:pos="426"/>
        </w:tabs>
        <w:ind w:left="360"/>
        <w:contextualSpacing/>
        <w:jc w:val="both"/>
        <w:rPr>
          <w:rFonts w:ascii="Times New Roman" w:hAnsi="Times New Roman"/>
          <w:b/>
          <w:bCs/>
          <w:color w:val="000000"/>
          <w:sz w:val="24"/>
          <w:szCs w:val="24"/>
          <w:lang w:eastAsia="lt-LT"/>
        </w:rPr>
      </w:pPr>
    </w:p>
    <w:p w14:paraId="35C8FBDD" w14:textId="77777777" w:rsidR="000B282A" w:rsidRPr="00597C84" w:rsidRDefault="000B282A" w:rsidP="000B282A">
      <w:pPr>
        <w:numPr>
          <w:ilvl w:val="0"/>
          <w:numId w:val="3"/>
        </w:numPr>
        <w:contextualSpacing/>
        <w:jc w:val="both"/>
        <w:rPr>
          <w:rFonts w:ascii="Times New Roman" w:hAnsi="Times New Roman"/>
          <w:b/>
          <w:bCs/>
          <w:color w:val="000000"/>
          <w:sz w:val="24"/>
          <w:szCs w:val="24"/>
          <w:lang w:eastAsia="lt-LT"/>
        </w:rPr>
      </w:pPr>
      <w:r w:rsidRPr="00597C84">
        <w:rPr>
          <w:rFonts w:ascii="Times New Roman" w:hAnsi="Times New Roman"/>
          <w:b/>
          <w:bCs/>
          <w:color w:val="000000"/>
          <w:sz w:val="24"/>
          <w:szCs w:val="24"/>
          <w:lang w:eastAsia="lt-LT"/>
        </w:rPr>
        <w:t>Kompiuterinio  tinklo įrengimo darbai</w:t>
      </w:r>
    </w:p>
    <w:p w14:paraId="7A73289F" w14:textId="3D1A4573" w:rsidR="000B282A" w:rsidRPr="00597C84" w:rsidRDefault="00803ECE" w:rsidP="00085D63">
      <w:pPr>
        <w:numPr>
          <w:ilvl w:val="1"/>
          <w:numId w:val="3"/>
        </w:numPr>
        <w:contextualSpacing/>
        <w:jc w:val="both"/>
        <w:rPr>
          <w:rFonts w:ascii="Times New Roman" w:hAnsi="Times New Roman"/>
          <w:color w:val="000000"/>
          <w:sz w:val="24"/>
          <w:szCs w:val="24"/>
          <w:lang w:eastAsia="lt-LT"/>
        </w:rPr>
      </w:pPr>
      <w:bookmarkStart w:id="7" w:name="_Hlk190297922"/>
      <w:r w:rsidRPr="00B80E41">
        <w:rPr>
          <w:rFonts w:ascii="Times New Roman" w:hAnsi="Times New Roman"/>
          <w:b/>
          <w:sz w:val="24"/>
          <w:szCs w:val="24"/>
          <w:lang w:eastAsia="lt-LT"/>
        </w:rPr>
        <w:t>11</w:t>
      </w:r>
      <w:r w:rsidR="005A2170">
        <w:rPr>
          <w:rFonts w:ascii="Times New Roman" w:hAnsi="Times New Roman"/>
          <w:bCs/>
          <w:sz w:val="24"/>
          <w:szCs w:val="24"/>
          <w:lang w:eastAsia="lt-LT"/>
        </w:rPr>
        <w:t xml:space="preserve"> </w:t>
      </w:r>
      <w:r w:rsidR="000B282A" w:rsidRPr="007C68EB">
        <w:rPr>
          <w:rFonts w:ascii="Times New Roman" w:hAnsi="Times New Roman"/>
          <w:b/>
          <w:sz w:val="24"/>
          <w:szCs w:val="24"/>
          <w:lang w:eastAsia="lt-LT"/>
        </w:rPr>
        <w:t>priede</w:t>
      </w:r>
      <w:r w:rsidR="005A2170">
        <w:rPr>
          <w:rFonts w:ascii="Times New Roman" w:hAnsi="Times New Roman"/>
          <w:sz w:val="24"/>
          <w:szCs w:val="24"/>
          <w:lang w:eastAsia="lt-LT"/>
        </w:rPr>
        <w:t xml:space="preserve"> </w:t>
      </w:r>
      <w:r w:rsidR="000B282A" w:rsidRPr="00597C84">
        <w:rPr>
          <w:rFonts w:ascii="Times New Roman" w:hAnsi="Times New Roman"/>
          <w:color w:val="000000"/>
          <w:sz w:val="24"/>
          <w:szCs w:val="24"/>
          <w:lang w:eastAsia="lt-LT"/>
        </w:rPr>
        <w:t>nurodytose vietose</w:t>
      </w:r>
      <w:bookmarkEnd w:id="7"/>
      <w:r w:rsidR="000B282A" w:rsidRPr="00597C84">
        <w:rPr>
          <w:rFonts w:ascii="Times New Roman" w:hAnsi="Times New Roman"/>
          <w:color w:val="000000"/>
          <w:sz w:val="24"/>
          <w:szCs w:val="24"/>
          <w:lang w:eastAsia="lt-LT"/>
        </w:rPr>
        <w:t xml:space="preserve">  kabinetuose įrengiamos naujos kompiuterių prijungimo rozetės.</w:t>
      </w:r>
    </w:p>
    <w:p w14:paraId="2EEA45B6" w14:textId="77777777" w:rsidR="000B282A" w:rsidRPr="00597C84" w:rsidRDefault="000B282A" w:rsidP="00085D63">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Esamos rozetės yra išsaugojamos ar pagal poreikį yra atstatomos.</w:t>
      </w:r>
    </w:p>
    <w:p w14:paraId="6C812AF6" w14:textId="77777777" w:rsidR="000B282A" w:rsidRPr="00597C84" w:rsidRDefault="000B282A" w:rsidP="00085D63">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Sumontuojamos kabelinės kopėčios, kuriose paklojami kompiuterinio tinklo kabeliai.</w:t>
      </w:r>
    </w:p>
    <w:p w14:paraId="325A0306" w14:textId="25DBA335" w:rsidR="000B282A" w:rsidRPr="00597C84" w:rsidRDefault="000B282A" w:rsidP="00085D63">
      <w:pPr>
        <w:numPr>
          <w:ilvl w:val="1"/>
          <w:numId w:val="3"/>
        </w:numPr>
        <w:contextualSpacing/>
        <w:jc w:val="both"/>
        <w:rPr>
          <w:rFonts w:ascii="Times New Roman" w:hAnsi="Times New Roman"/>
          <w:b/>
          <w:color w:val="000000"/>
          <w:sz w:val="24"/>
          <w:szCs w:val="24"/>
          <w:lang w:eastAsia="lt-LT"/>
        </w:rPr>
      </w:pPr>
      <w:r w:rsidRPr="00597C84">
        <w:rPr>
          <w:rFonts w:ascii="Times New Roman" w:hAnsi="Times New Roman"/>
          <w:color w:val="000000"/>
          <w:sz w:val="24"/>
          <w:szCs w:val="24"/>
          <w:lang w:eastAsia="lt-LT"/>
        </w:rPr>
        <w:t xml:space="preserve">Kompiuterio prijungimo (1 vnt.) specifikacija </w:t>
      </w:r>
      <w:r w:rsidRPr="005A2170">
        <w:rPr>
          <w:rFonts w:ascii="Times New Roman" w:hAnsi="Times New Roman"/>
          <w:sz w:val="24"/>
          <w:szCs w:val="24"/>
          <w:lang w:eastAsia="lt-LT"/>
        </w:rPr>
        <w:t xml:space="preserve">pateikta </w:t>
      </w:r>
      <w:r w:rsidR="005A2170" w:rsidRPr="00B80E41">
        <w:rPr>
          <w:rFonts w:ascii="Times New Roman" w:hAnsi="Times New Roman"/>
          <w:b/>
          <w:bCs/>
          <w:sz w:val="24"/>
          <w:szCs w:val="24"/>
          <w:lang w:eastAsia="lt-LT"/>
        </w:rPr>
        <w:t>1</w:t>
      </w:r>
      <w:r w:rsidR="008B3B96" w:rsidRPr="00B80E41">
        <w:rPr>
          <w:rFonts w:ascii="Times New Roman" w:hAnsi="Times New Roman"/>
          <w:b/>
          <w:bCs/>
          <w:sz w:val="24"/>
          <w:szCs w:val="24"/>
          <w:lang w:eastAsia="lt-LT"/>
        </w:rPr>
        <w:t>9</w:t>
      </w:r>
      <w:r w:rsidRPr="00B80E41">
        <w:rPr>
          <w:rFonts w:ascii="Times New Roman" w:hAnsi="Times New Roman"/>
          <w:b/>
          <w:bCs/>
          <w:sz w:val="24"/>
          <w:szCs w:val="24"/>
          <w:lang w:eastAsia="lt-LT"/>
        </w:rPr>
        <w:t xml:space="preserve"> </w:t>
      </w:r>
      <w:r w:rsidRPr="007C68EB">
        <w:rPr>
          <w:rFonts w:ascii="Times New Roman" w:hAnsi="Times New Roman"/>
          <w:b/>
          <w:bCs/>
          <w:sz w:val="24"/>
          <w:szCs w:val="24"/>
          <w:lang w:eastAsia="lt-LT"/>
        </w:rPr>
        <w:t>priede.</w:t>
      </w:r>
    </w:p>
    <w:p w14:paraId="4232C722" w14:textId="50ED274B" w:rsidR="000B282A" w:rsidRPr="00597C84" w:rsidRDefault="000B282A" w:rsidP="00085D63">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Kompiuterių prijungimo elektros rozetės jungiamos iš užsakovo el. skydų</w:t>
      </w:r>
      <w:r w:rsidRPr="005A2170">
        <w:rPr>
          <w:rFonts w:ascii="Times New Roman" w:hAnsi="Times New Roman"/>
          <w:sz w:val="24"/>
          <w:szCs w:val="24"/>
          <w:lang w:eastAsia="lt-LT"/>
        </w:rPr>
        <w:t xml:space="preserve">, </w:t>
      </w:r>
      <w:r w:rsidRPr="00597C84">
        <w:rPr>
          <w:rFonts w:ascii="Times New Roman" w:hAnsi="Times New Roman"/>
          <w:color w:val="000000"/>
          <w:sz w:val="24"/>
          <w:szCs w:val="24"/>
          <w:lang w:eastAsia="lt-LT"/>
        </w:rPr>
        <w:t xml:space="preserve">esančių tame pačiame aukšte arba užlygiagretinant prie esamų el. maitinimo kabelių. Kompiuterių prijungimo LAN rozetės jungiamos iš užsakovo nurodytos komutacinės spintos panelės, esančios </w:t>
      </w:r>
      <w:r w:rsidR="00223745">
        <w:rPr>
          <w:rFonts w:ascii="Times New Roman" w:hAnsi="Times New Roman"/>
          <w:color w:val="000000"/>
          <w:sz w:val="24"/>
          <w:szCs w:val="24"/>
          <w:lang w:eastAsia="lt-LT"/>
        </w:rPr>
        <w:t>1</w:t>
      </w:r>
      <w:r w:rsidRPr="00597C84">
        <w:rPr>
          <w:rFonts w:ascii="Times New Roman" w:hAnsi="Times New Roman"/>
          <w:color w:val="000000"/>
          <w:sz w:val="24"/>
          <w:szCs w:val="24"/>
          <w:lang w:eastAsia="lt-LT"/>
        </w:rPr>
        <w:t xml:space="preserve">  aukšte.</w:t>
      </w:r>
    </w:p>
    <w:p w14:paraId="310E47E8" w14:textId="3ED113EF" w:rsidR="000B282A" w:rsidRPr="00597C84" w:rsidRDefault="000B282A" w:rsidP="00085D63">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Atliekamas rozečių markiravimas bei matavimo darbai FLUKE ar</w:t>
      </w:r>
      <w:r w:rsidR="00223745">
        <w:rPr>
          <w:rFonts w:ascii="Times New Roman" w:hAnsi="Times New Roman"/>
          <w:color w:val="000000"/>
          <w:sz w:val="24"/>
          <w:szCs w:val="24"/>
          <w:lang w:eastAsia="lt-LT"/>
        </w:rPr>
        <w:t>ba</w:t>
      </w:r>
      <w:r w:rsidRPr="00597C84">
        <w:rPr>
          <w:rFonts w:ascii="Times New Roman" w:hAnsi="Times New Roman"/>
          <w:color w:val="000000"/>
          <w:sz w:val="24"/>
          <w:szCs w:val="24"/>
          <w:lang w:eastAsia="lt-LT"/>
        </w:rPr>
        <w:t xml:space="preserve"> </w:t>
      </w:r>
      <w:r w:rsidR="00223745">
        <w:rPr>
          <w:rFonts w:ascii="Times New Roman" w:hAnsi="Times New Roman"/>
          <w:color w:val="000000"/>
          <w:sz w:val="24"/>
          <w:szCs w:val="24"/>
          <w:lang w:eastAsia="lt-LT"/>
        </w:rPr>
        <w:t>lygiaverčiu</w:t>
      </w:r>
      <w:r w:rsidRPr="00597C84">
        <w:rPr>
          <w:rFonts w:ascii="Times New Roman" w:hAnsi="Times New Roman"/>
          <w:color w:val="000000"/>
          <w:sz w:val="24"/>
          <w:szCs w:val="24"/>
          <w:lang w:eastAsia="lt-LT"/>
        </w:rPr>
        <w:t xml:space="preserve"> prietaisu.</w:t>
      </w:r>
    </w:p>
    <w:p w14:paraId="0BE95FFC" w14:textId="728E2C25" w:rsidR="000B282A" w:rsidRPr="007C68EB" w:rsidRDefault="000B282A" w:rsidP="00085D63">
      <w:pPr>
        <w:numPr>
          <w:ilvl w:val="1"/>
          <w:numId w:val="3"/>
        </w:numPr>
        <w:contextualSpacing/>
        <w:jc w:val="both"/>
        <w:rPr>
          <w:rFonts w:ascii="Times New Roman" w:hAnsi="Times New Roman"/>
          <w:b/>
          <w:bCs/>
          <w:sz w:val="24"/>
          <w:szCs w:val="24"/>
          <w:lang w:eastAsia="lt-LT"/>
        </w:rPr>
      </w:pPr>
      <w:r w:rsidRPr="00597C84">
        <w:rPr>
          <w:rFonts w:ascii="Times New Roman" w:hAnsi="Times New Roman"/>
          <w:color w:val="000000"/>
          <w:sz w:val="24"/>
          <w:szCs w:val="24"/>
          <w:lang w:eastAsia="lt-LT"/>
        </w:rPr>
        <w:t xml:space="preserve">Kompiuterinio tinklo darbų žiniaraštis </w:t>
      </w:r>
      <w:r w:rsidRPr="005A2170">
        <w:rPr>
          <w:rFonts w:ascii="Times New Roman" w:hAnsi="Times New Roman"/>
          <w:sz w:val="24"/>
          <w:szCs w:val="24"/>
          <w:lang w:eastAsia="lt-LT"/>
        </w:rPr>
        <w:t xml:space="preserve">pateiktas </w:t>
      </w:r>
      <w:r w:rsidR="005A2170" w:rsidRPr="00B80E41">
        <w:rPr>
          <w:rFonts w:ascii="Times New Roman" w:hAnsi="Times New Roman"/>
          <w:b/>
          <w:bCs/>
          <w:sz w:val="24"/>
          <w:szCs w:val="24"/>
          <w:lang w:eastAsia="lt-LT"/>
        </w:rPr>
        <w:t>15</w:t>
      </w:r>
      <w:r w:rsidRPr="005A2170">
        <w:rPr>
          <w:rFonts w:ascii="Times New Roman" w:hAnsi="Times New Roman"/>
          <w:sz w:val="24"/>
          <w:szCs w:val="24"/>
          <w:lang w:eastAsia="lt-LT"/>
        </w:rPr>
        <w:t xml:space="preserve"> </w:t>
      </w:r>
      <w:r w:rsidRPr="007C68EB">
        <w:rPr>
          <w:rFonts w:ascii="Times New Roman" w:hAnsi="Times New Roman"/>
          <w:b/>
          <w:bCs/>
          <w:sz w:val="24"/>
          <w:szCs w:val="24"/>
          <w:lang w:eastAsia="lt-LT"/>
        </w:rPr>
        <w:t>priede.</w:t>
      </w:r>
    </w:p>
    <w:p w14:paraId="1313EBB7" w14:textId="77777777" w:rsidR="000B282A" w:rsidRPr="00597C84" w:rsidRDefault="000B282A" w:rsidP="00085D63">
      <w:pPr>
        <w:ind w:left="360"/>
        <w:contextualSpacing/>
        <w:jc w:val="both"/>
        <w:rPr>
          <w:rFonts w:ascii="Times New Roman" w:hAnsi="Times New Roman"/>
          <w:color w:val="000000"/>
          <w:sz w:val="24"/>
          <w:szCs w:val="24"/>
          <w:lang w:eastAsia="lt-LT"/>
        </w:rPr>
      </w:pPr>
    </w:p>
    <w:p w14:paraId="7E46828D" w14:textId="77777777" w:rsidR="000B282A" w:rsidRPr="00597C84" w:rsidRDefault="000B282A" w:rsidP="000B282A">
      <w:pPr>
        <w:ind w:left="360"/>
        <w:contextualSpacing/>
        <w:jc w:val="both"/>
        <w:rPr>
          <w:rFonts w:ascii="Times New Roman" w:hAnsi="Times New Roman"/>
          <w:color w:val="000000"/>
          <w:sz w:val="24"/>
          <w:szCs w:val="24"/>
          <w:lang w:eastAsia="lt-LT"/>
        </w:rPr>
      </w:pPr>
    </w:p>
    <w:p w14:paraId="720B4877" w14:textId="77777777" w:rsidR="000B282A" w:rsidRPr="00597C84" w:rsidRDefault="000B282A" w:rsidP="000B282A">
      <w:pPr>
        <w:numPr>
          <w:ilvl w:val="0"/>
          <w:numId w:val="3"/>
        </w:numPr>
        <w:shd w:val="clear" w:color="auto" w:fill="FFFFFF"/>
        <w:tabs>
          <w:tab w:val="left" w:pos="426"/>
        </w:tabs>
        <w:spacing w:after="0"/>
        <w:contextualSpacing/>
        <w:jc w:val="both"/>
        <w:rPr>
          <w:rFonts w:ascii="Times New Roman" w:eastAsia="Times New Roman" w:hAnsi="Times New Roman"/>
          <w:b/>
          <w:bCs/>
          <w:color w:val="000000"/>
          <w:sz w:val="24"/>
          <w:szCs w:val="24"/>
          <w:lang w:eastAsia="lt-LT"/>
        </w:rPr>
      </w:pPr>
      <w:r w:rsidRPr="00597C84">
        <w:rPr>
          <w:rFonts w:ascii="Times New Roman" w:eastAsia="Times New Roman" w:hAnsi="Times New Roman"/>
          <w:b/>
          <w:bCs/>
          <w:color w:val="000000"/>
          <w:sz w:val="24"/>
          <w:szCs w:val="24"/>
          <w:lang w:eastAsia="lt-LT"/>
        </w:rPr>
        <w:t>Gaisrinės signalizacijos įrengimo darbai</w:t>
      </w:r>
    </w:p>
    <w:p w14:paraId="35E7F724"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Remontuojamose patalpose demontuojama sena konvencinė gaisrinės signalizacijos sistema.</w:t>
      </w:r>
    </w:p>
    <w:p w14:paraId="1F00E7F0" w14:textId="5F54DFE3"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Remontuojamose patalpose įrengiami</w:t>
      </w:r>
      <w:r w:rsidR="004A3B71">
        <w:rPr>
          <w:rFonts w:ascii="Times New Roman" w:hAnsi="Times New Roman"/>
          <w:color w:val="000000"/>
          <w:sz w:val="24"/>
          <w:szCs w:val="24"/>
          <w:lang w:eastAsia="lt-LT"/>
        </w:rPr>
        <w:t xml:space="preserve"> </w:t>
      </w:r>
      <w:r w:rsidRPr="00597C84">
        <w:rPr>
          <w:rFonts w:ascii="Times New Roman" w:hAnsi="Times New Roman"/>
          <w:color w:val="000000"/>
          <w:sz w:val="24"/>
          <w:szCs w:val="24"/>
          <w:lang w:eastAsia="lt-LT"/>
        </w:rPr>
        <w:t>adresiniai gaisriniai dūminiai davikliai, e</w:t>
      </w:r>
      <w:r w:rsidRPr="00597C84">
        <w:rPr>
          <w:rFonts w:ascii="Times New Roman" w:hAnsi="Times New Roman"/>
          <w:color w:val="000000"/>
          <w:sz w:val="24"/>
          <w:szCs w:val="24"/>
        </w:rPr>
        <w:t>vakuaciniuose keliuose įrengiami rankiniai gaisro pavojaus mygtukai, signalizatoriai.</w:t>
      </w:r>
    </w:p>
    <w:p w14:paraId="00CE9D16" w14:textId="2B62AD7B" w:rsidR="000B282A" w:rsidRPr="00597C84" w:rsidRDefault="000B282A" w:rsidP="000B282A">
      <w:pPr>
        <w:numPr>
          <w:ilvl w:val="1"/>
          <w:numId w:val="3"/>
        </w:numPr>
        <w:contextualSpacing/>
        <w:jc w:val="both"/>
        <w:rPr>
          <w:rFonts w:ascii="Times New Roman" w:hAnsi="Times New Roman"/>
          <w:b/>
          <w:color w:val="000000"/>
          <w:sz w:val="24"/>
          <w:szCs w:val="24"/>
          <w:lang w:eastAsia="lt-LT"/>
        </w:rPr>
      </w:pPr>
      <w:r w:rsidRPr="00597C84">
        <w:rPr>
          <w:rFonts w:ascii="Times New Roman" w:hAnsi="Times New Roman"/>
          <w:color w:val="000000"/>
          <w:sz w:val="24"/>
          <w:szCs w:val="24"/>
        </w:rPr>
        <w:t xml:space="preserve">Prie esamos pastate </w:t>
      </w:r>
      <w:r w:rsidRPr="00AE75B2">
        <w:rPr>
          <w:rFonts w:ascii="Times New Roman" w:hAnsi="Times New Roman"/>
          <w:color w:val="FF0000"/>
          <w:sz w:val="24"/>
          <w:szCs w:val="24"/>
        </w:rPr>
        <w:t>„</w:t>
      </w:r>
      <w:r w:rsidRPr="00597C84">
        <w:rPr>
          <w:rFonts w:ascii="Times New Roman" w:hAnsi="Times New Roman"/>
          <w:color w:val="000000"/>
          <w:sz w:val="24"/>
          <w:szCs w:val="24"/>
        </w:rPr>
        <w:t>adresinės centralės  1 kilpos prijungiami r</w:t>
      </w:r>
      <w:r w:rsidRPr="00597C84">
        <w:rPr>
          <w:rFonts w:ascii="Times New Roman" w:hAnsi="Times New Roman"/>
          <w:color w:val="000000"/>
          <w:sz w:val="24"/>
          <w:szCs w:val="24"/>
          <w:lang w:eastAsia="lt-LT"/>
        </w:rPr>
        <w:t xml:space="preserve">emontuojamų patalpų </w:t>
      </w:r>
      <w:r w:rsidRPr="00597C84">
        <w:rPr>
          <w:rFonts w:ascii="Times New Roman" w:hAnsi="Times New Roman"/>
          <w:color w:val="000000"/>
          <w:sz w:val="24"/>
          <w:szCs w:val="24"/>
        </w:rPr>
        <w:t xml:space="preserve"> gaisro pavojaus  dūminiai davikliai, pavojaus mygtukai, signalizatoriai.</w:t>
      </w:r>
    </w:p>
    <w:p w14:paraId="116CFFA1" w14:textId="41198927" w:rsidR="000B282A" w:rsidRPr="0055134D" w:rsidRDefault="000B282A" w:rsidP="000B282A">
      <w:pPr>
        <w:numPr>
          <w:ilvl w:val="1"/>
          <w:numId w:val="3"/>
        </w:numPr>
        <w:tabs>
          <w:tab w:val="left" w:pos="426"/>
        </w:tabs>
        <w:contextualSpacing/>
        <w:jc w:val="both"/>
        <w:rPr>
          <w:rFonts w:ascii="Times New Roman" w:hAnsi="Times New Roman"/>
          <w:sz w:val="24"/>
          <w:szCs w:val="24"/>
          <w:lang w:eastAsia="lt-LT"/>
        </w:rPr>
      </w:pPr>
      <w:r w:rsidRPr="00597C84">
        <w:rPr>
          <w:rFonts w:ascii="Times New Roman" w:hAnsi="Times New Roman"/>
          <w:color w:val="000000"/>
          <w:sz w:val="24"/>
          <w:szCs w:val="24"/>
        </w:rPr>
        <w:t xml:space="preserve"> Sujungimą su centrale, esančia 1 a. apsaugos darbuotojų patalpo</w:t>
      </w:r>
      <w:r w:rsidR="00AE75B2">
        <w:rPr>
          <w:rFonts w:ascii="Times New Roman" w:hAnsi="Times New Roman"/>
          <w:color w:val="000000"/>
          <w:sz w:val="24"/>
          <w:szCs w:val="24"/>
        </w:rPr>
        <w:t>j</w:t>
      </w:r>
      <w:r w:rsidRPr="00597C84">
        <w:rPr>
          <w:rFonts w:ascii="Times New Roman" w:hAnsi="Times New Roman"/>
          <w:color w:val="000000"/>
          <w:sz w:val="24"/>
          <w:szCs w:val="24"/>
        </w:rPr>
        <w:t xml:space="preserve">e, atlikti per </w:t>
      </w:r>
      <w:r w:rsidRPr="0055134D">
        <w:rPr>
          <w:rFonts w:ascii="Times New Roman" w:hAnsi="Times New Roman"/>
          <w:sz w:val="24"/>
          <w:szCs w:val="24"/>
        </w:rPr>
        <w:t>vertikalią pastato šachtą.</w:t>
      </w:r>
    </w:p>
    <w:p w14:paraId="1D978488"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rPr>
        <w:t>Įrengiamų prietaisų numeraciją pateiks užsakovas prieš atliekant programavimo darbus.</w:t>
      </w:r>
    </w:p>
    <w:p w14:paraId="58C4077F" w14:textId="67B9FF46"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Atlikus gaisrinės signalizacijos įrengimą, rangovas privalės pateikti gaisrinės signalizacijos faktinę išpildomąją dokumentaciją PDF ir DWG formatuose, bandymo protokolą, centralės konfiguracin</w:t>
      </w:r>
      <w:r w:rsidR="00AE75B2">
        <w:rPr>
          <w:rFonts w:ascii="Times New Roman" w:hAnsi="Times New Roman"/>
          <w:color w:val="000000"/>
          <w:sz w:val="24"/>
          <w:szCs w:val="24"/>
          <w:lang w:eastAsia="lt-LT"/>
        </w:rPr>
        <w:t>ę</w:t>
      </w:r>
      <w:r w:rsidRPr="00597C84">
        <w:rPr>
          <w:rFonts w:ascii="Times New Roman" w:hAnsi="Times New Roman"/>
          <w:color w:val="000000"/>
          <w:sz w:val="24"/>
          <w:szCs w:val="24"/>
          <w:lang w:eastAsia="lt-LT"/>
        </w:rPr>
        <w:t xml:space="preserve"> bylą TDF formate.</w:t>
      </w:r>
    </w:p>
    <w:p w14:paraId="73606A2A"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Atliekamas prietaisų numeravimas. Centralę suprogramuoti pagal kabinetų numerius ar pagal patalpų paskirtį.</w:t>
      </w:r>
    </w:p>
    <w:p w14:paraId="54D5B94E" w14:textId="77777777" w:rsidR="000B282A" w:rsidRPr="00597C84" w:rsidRDefault="000B282A" w:rsidP="000B282A">
      <w:pPr>
        <w:numPr>
          <w:ilvl w:val="1"/>
          <w:numId w:val="3"/>
        </w:numPr>
        <w:contextualSpacing/>
        <w:jc w:val="both"/>
        <w:rPr>
          <w:rFonts w:ascii="Times New Roman" w:hAnsi="Times New Roman"/>
          <w:color w:val="000000"/>
          <w:sz w:val="24"/>
          <w:szCs w:val="24"/>
          <w:lang w:eastAsia="lt-LT"/>
        </w:rPr>
      </w:pPr>
      <w:r w:rsidRPr="00597C84">
        <w:rPr>
          <w:rFonts w:ascii="Times New Roman" w:hAnsi="Times New Roman"/>
          <w:color w:val="000000"/>
          <w:sz w:val="24"/>
          <w:szCs w:val="24"/>
          <w:lang w:eastAsia="lt-LT"/>
        </w:rPr>
        <w:t>Visi gaisrinės signalizacijos įrengimo darbai turi būti atlikti prisilaikant  „Gaisro aptikimo ir signalizavimo sistemų  projektavimo ir įrengimo taisyklių” reikalavimų.</w:t>
      </w:r>
    </w:p>
    <w:p w14:paraId="25DABA02" w14:textId="41797A73" w:rsidR="00886E87" w:rsidRPr="007C68EB" w:rsidRDefault="000B282A" w:rsidP="00886E87">
      <w:pPr>
        <w:numPr>
          <w:ilvl w:val="1"/>
          <w:numId w:val="3"/>
        </w:numPr>
        <w:tabs>
          <w:tab w:val="left" w:pos="567"/>
        </w:tabs>
        <w:contextualSpacing/>
        <w:jc w:val="both"/>
        <w:rPr>
          <w:rFonts w:ascii="Times New Roman" w:hAnsi="Times New Roman"/>
          <w:b/>
          <w:color w:val="000000"/>
          <w:sz w:val="24"/>
          <w:szCs w:val="24"/>
          <w:lang w:eastAsia="lt-LT"/>
        </w:rPr>
      </w:pPr>
      <w:r w:rsidRPr="00597C84">
        <w:rPr>
          <w:rFonts w:ascii="Times New Roman" w:hAnsi="Times New Roman"/>
          <w:color w:val="000000"/>
          <w:sz w:val="24"/>
          <w:szCs w:val="24"/>
          <w:lang w:eastAsia="lt-LT"/>
        </w:rPr>
        <w:t xml:space="preserve">Gaisrinės signalizacijos </w:t>
      </w:r>
      <w:bookmarkStart w:id="8" w:name="_Hlk190301482"/>
      <w:r w:rsidRPr="00597C84">
        <w:rPr>
          <w:rFonts w:ascii="Times New Roman" w:hAnsi="Times New Roman"/>
          <w:color w:val="000000"/>
          <w:sz w:val="24"/>
          <w:szCs w:val="24"/>
          <w:lang w:eastAsia="lt-LT"/>
        </w:rPr>
        <w:t>orientacinis darbų žiniaraštis pateiktas</w:t>
      </w:r>
      <w:r w:rsidR="00416BD6">
        <w:rPr>
          <w:rFonts w:ascii="Times New Roman" w:hAnsi="Times New Roman"/>
          <w:color w:val="000000"/>
          <w:sz w:val="24"/>
          <w:szCs w:val="24"/>
          <w:lang w:eastAsia="lt-LT"/>
        </w:rPr>
        <w:t xml:space="preserve"> </w:t>
      </w:r>
      <w:r w:rsidR="004A3B71" w:rsidRPr="00B80E41">
        <w:rPr>
          <w:rFonts w:ascii="Times New Roman" w:hAnsi="Times New Roman"/>
          <w:b/>
          <w:sz w:val="24"/>
          <w:szCs w:val="24"/>
          <w:lang w:eastAsia="lt-LT"/>
        </w:rPr>
        <w:t>15</w:t>
      </w:r>
      <w:r w:rsidRPr="00416BD6">
        <w:rPr>
          <w:rFonts w:ascii="Times New Roman" w:hAnsi="Times New Roman"/>
          <w:bCs/>
          <w:sz w:val="24"/>
          <w:szCs w:val="24"/>
          <w:lang w:eastAsia="lt-LT"/>
        </w:rPr>
        <w:t xml:space="preserve"> </w:t>
      </w:r>
      <w:r w:rsidRPr="007C68EB">
        <w:rPr>
          <w:rFonts w:ascii="Times New Roman" w:hAnsi="Times New Roman"/>
          <w:b/>
          <w:sz w:val="24"/>
          <w:szCs w:val="24"/>
          <w:lang w:eastAsia="lt-LT"/>
        </w:rPr>
        <w:t>priede</w:t>
      </w:r>
      <w:r w:rsidRPr="007C68EB">
        <w:rPr>
          <w:rFonts w:ascii="Times New Roman" w:hAnsi="Times New Roman"/>
          <w:b/>
          <w:color w:val="000000"/>
          <w:sz w:val="24"/>
          <w:szCs w:val="24"/>
          <w:lang w:eastAsia="lt-LT"/>
        </w:rPr>
        <w:t>.</w:t>
      </w:r>
      <w:bookmarkEnd w:id="8"/>
    </w:p>
    <w:p w14:paraId="1F40C911" w14:textId="77777777" w:rsidR="0076066F" w:rsidRDefault="0076066F" w:rsidP="0076066F">
      <w:pPr>
        <w:tabs>
          <w:tab w:val="left" w:pos="567"/>
        </w:tabs>
        <w:contextualSpacing/>
        <w:jc w:val="both"/>
        <w:rPr>
          <w:rFonts w:ascii="Times New Roman" w:hAnsi="Times New Roman"/>
          <w:color w:val="000000"/>
          <w:sz w:val="24"/>
          <w:szCs w:val="24"/>
          <w:lang w:eastAsia="lt-LT"/>
        </w:rPr>
      </w:pPr>
    </w:p>
    <w:p w14:paraId="4804F50B" w14:textId="4AC6B1D2" w:rsidR="00752B6F" w:rsidRPr="007C68EB" w:rsidRDefault="00886E87" w:rsidP="00752B6F">
      <w:pPr>
        <w:pStyle w:val="Sraopastraipa"/>
        <w:numPr>
          <w:ilvl w:val="0"/>
          <w:numId w:val="3"/>
        </w:numPr>
        <w:tabs>
          <w:tab w:val="left" w:pos="567"/>
        </w:tabs>
        <w:spacing w:after="80" w:line="240" w:lineRule="auto"/>
        <w:jc w:val="both"/>
        <w:rPr>
          <w:rFonts w:ascii="Times New Roman" w:eastAsia="Calibri" w:hAnsi="Times New Roman" w:cs="Times New Roman"/>
          <w:b/>
          <w:kern w:val="0"/>
          <w:sz w:val="24"/>
          <w:szCs w:val="24"/>
          <w:lang w:eastAsia="lt-LT"/>
          <w14:ligatures w14:val="none"/>
        </w:rPr>
      </w:pPr>
      <w:r w:rsidRPr="0076066F">
        <w:rPr>
          <w:rFonts w:ascii="Times New Roman" w:hAnsi="Times New Roman" w:cs="Times New Roman"/>
          <w:b/>
          <w:bCs/>
          <w:kern w:val="0"/>
          <w:sz w:val="24"/>
          <w:szCs w:val="24"/>
          <w14:ligatures w14:val="none"/>
        </w:rPr>
        <w:t>Šildym</w:t>
      </w:r>
      <w:r w:rsidR="00262CA4" w:rsidRPr="0076066F">
        <w:rPr>
          <w:rFonts w:ascii="Times New Roman" w:hAnsi="Times New Roman" w:cs="Times New Roman"/>
          <w:b/>
          <w:bCs/>
          <w:kern w:val="0"/>
          <w:sz w:val="24"/>
          <w:szCs w:val="24"/>
          <w14:ligatures w14:val="none"/>
        </w:rPr>
        <w:t>as.</w:t>
      </w:r>
      <w:r w:rsidR="00262CA4" w:rsidRPr="0076066F">
        <w:rPr>
          <w:rFonts w:ascii="Times New Roman" w:eastAsia="Calibri" w:hAnsi="Times New Roman" w:cs="Times New Roman"/>
          <w:bCs/>
          <w:kern w:val="0"/>
          <w:sz w:val="24"/>
          <w:szCs w:val="24"/>
          <w:lang w:eastAsia="lt-LT"/>
          <w14:ligatures w14:val="none"/>
        </w:rPr>
        <w:t xml:space="preserve"> </w:t>
      </w:r>
      <w:r w:rsidR="0076066F" w:rsidRPr="00981DF2">
        <w:rPr>
          <w:rFonts w:ascii="Times New Roman" w:eastAsia="Calibri" w:hAnsi="Times New Roman" w:cs="Times New Roman"/>
          <w:b/>
          <w:kern w:val="0"/>
          <w:sz w:val="24"/>
          <w:szCs w:val="24"/>
          <w:lang w:eastAsia="lt-LT"/>
          <w14:ligatures w14:val="none"/>
        </w:rPr>
        <w:t>7</w:t>
      </w:r>
      <w:r w:rsidR="00262CA4" w:rsidRPr="0076066F">
        <w:rPr>
          <w:rFonts w:ascii="Times New Roman" w:eastAsia="Calibri" w:hAnsi="Times New Roman" w:cs="Times New Roman"/>
          <w:bCs/>
          <w:kern w:val="0"/>
          <w:sz w:val="24"/>
          <w:szCs w:val="24"/>
          <w:lang w:eastAsia="lt-LT"/>
          <w14:ligatures w14:val="none"/>
        </w:rPr>
        <w:t xml:space="preserve"> </w:t>
      </w:r>
      <w:r w:rsidR="00262CA4" w:rsidRPr="00F02E6A">
        <w:rPr>
          <w:rFonts w:ascii="Times New Roman" w:eastAsia="Calibri" w:hAnsi="Times New Roman" w:cs="Times New Roman"/>
          <w:bCs/>
          <w:kern w:val="0"/>
          <w:sz w:val="24"/>
          <w:szCs w:val="24"/>
          <w:lang w:eastAsia="lt-LT"/>
          <w14:ligatures w14:val="none"/>
        </w:rPr>
        <w:t>priede</w:t>
      </w:r>
      <w:r w:rsidR="00262CA4" w:rsidRPr="0076066F">
        <w:rPr>
          <w:rFonts w:ascii="Times New Roman" w:eastAsia="Calibri" w:hAnsi="Times New Roman" w:cs="Times New Roman"/>
          <w:kern w:val="0"/>
          <w:sz w:val="24"/>
          <w:szCs w:val="24"/>
          <w:lang w:eastAsia="lt-LT"/>
          <w14:ligatures w14:val="none"/>
        </w:rPr>
        <w:t xml:space="preserve"> </w:t>
      </w:r>
      <w:r w:rsidR="00262CA4" w:rsidRPr="0076066F">
        <w:rPr>
          <w:rFonts w:ascii="Times New Roman" w:eastAsia="Calibri" w:hAnsi="Times New Roman" w:cs="Times New Roman"/>
          <w:color w:val="000000"/>
          <w:kern w:val="0"/>
          <w:sz w:val="24"/>
          <w:szCs w:val="24"/>
          <w:lang w:eastAsia="lt-LT"/>
          <w14:ligatures w14:val="none"/>
        </w:rPr>
        <w:t>nurodytose vietose</w:t>
      </w:r>
      <w:r w:rsidR="00262CA4" w:rsidRPr="0076066F">
        <w:rPr>
          <w:rFonts w:ascii="Times New Roman" w:hAnsi="Times New Roman" w:cs="Times New Roman"/>
          <w:b/>
          <w:bCs/>
          <w:kern w:val="0"/>
          <w:sz w:val="24"/>
          <w:szCs w:val="24"/>
          <w14:ligatures w14:val="none"/>
        </w:rPr>
        <w:t xml:space="preserve"> </w:t>
      </w:r>
      <w:r w:rsidR="00262CA4" w:rsidRPr="0076066F">
        <w:rPr>
          <w:rFonts w:ascii="Times New Roman" w:hAnsi="Times New Roman" w:cs="Times New Roman"/>
          <w:sz w:val="24"/>
          <w:szCs w:val="24"/>
        </w:rPr>
        <w:t>keičiami seni plieniniai ir ketiniai radiatoriai į plieninius</w:t>
      </w:r>
      <w:r w:rsidR="0076066F" w:rsidRPr="0076066F">
        <w:rPr>
          <w:rFonts w:ascii="Times New Roman" w:hAnsi="Times New Roman" w:cs="Times New Roman"/>
          <w:sz w:val="24"/>
          <w:szCs w:val="24"/>
        </w:rPr>
        <w:t>,</w:t>
      </w:r>
      <w:r w:rsidR="00262CA4" w:rsidRPr="0076066F">
        <w:rPr>
          <w:rFonts w:ascii="Times New Roman" w:hAnsi="Times New Roman" w:cs="Times New Roman"/>
          <w:sz w:val="24"/>
          <w:szCs w:val="24"/>
        </w:rPr>
        <w:t xml:space="preserve"> </w:t>
      </w:r>
      <w:r w:rsidR="00262CA4" w:rsidRPr="0076066F">
        <w:rPr>
          <w:rFonts w:ascii="Times New Roman" w:eastAsia="Calibri" w:hAnsi="Times New Roman" w:cs="Times New Roman"/>
          <w:color w:val="000000"/>
          <w:kern w:val="0"/>
          <w:sz w:val="24"/>
          <w:szCs w:val="24"/>
          <w:lang w:eastAsia="lt-LT"/>
          <w14:ligatures w14:val="none"/>
        </w:rPr>
        <w:t xml:space="preserve">orientacinis darbų žiniaraštis pateiktas </w:t>
      </w:r>
      <w:r w:rsidR="00262CA4" w:rsidRPr="002F3C50">
        <w:rPr>
          <w:rFonts w:ascii="Times New Roman" w:eastAsia="Calibri" w:hAnsi="Times New Roman" w:cs="Times New Roman"/>
          <w:b/>
          <w:kern w:val="0"/>
          <w:sz w:val="24"/>
          <w:szCs w:val="24"/>
          <w:lang w:eastAsia="lt-LT"/>
          <w14:ligatures w14:val="none"/>
        </w:rPr>
        <w:t>15</w:t>
      </w:r>
      <w:r w:rsidR="00262CA4" w:rsidRPr="0076066F">
        <w:rPr>
          <w:rFonts w:ascii="Times New Roman" w:eastAsia="Calibri" w:hAnsi="Times New Roman" w:cs="Times New Roman"/>
          <w:bCs/>
          <w:kern w:val="0"/>
          <w:sz w:val="24"/>
          <w:szCs w:val="24"/>
          <w:lang w:eastAsia="lt-LT"/>
          <w14:ligatures w14:val="none"/>
        </w:rPr>
        <w:t xml:space="preserve"> </w:t>
      </w:r>
      <w:r w:rsidR="00262CA4" w:rsidRPr="007C68EB">
        <w:rPr>
          <w:rFonts w:ascii="Times New Roman" w:eastAsia="Calibri" w:hAnsi="Times New Roman" w:cs="Times New Roman"/>
          <w:b/>
          <w:kern w:val="0"/>
          <w:sz w:val="24"/>
          <w:szCs w:val="24"/>
          <w:lang w:eastAsia="lt-LT"/>
          <w14:ligatures w14:val="none"/>
        </w:rPr>
        <w:t>priede</w:t>
      </w:r>
      <w:r w:rsidR="0076066F" w:rsidRPr="007C68EB">
        <w:rPr>
          <w:rFonts w:ascii="Times New Roman" w:eastAsia="Calibri" w:hAnsi="Times New Roman" w:cs="Times New Roman"/>
          <w:b/>
          <w:kern w:val="0"/>
          <w:sz w:val="24"/>
          <w:szCs w:val="24"/>
          <w:lang w:eastAsia="lt-LT"/>
          <w14:ligatures w14:val="none"/>
        </w:rPr>
        <w:t xml:space="preserve">. </w:t>
      </w:r>
    </w:p>
    <w:p w14:paraId="4C7CFC24" w14:textId="34674660" w:rsidR="000B282A" w:rsidRPr="00085D63" w:rsidRDefault="007667B7" w:rsidP="00085D63">
      <w:pPr>
        <w:pStyle w:val="Sraas2"/>
        <w:numPr>
          <w:ilvl w:val="0"/>
          <w:numId w:val="3"/>
        </w:numPr>
        <w:jc w:val="both"/>
        <w:rPr>
          <w:rFonts w:ascii="Times New Roman" w:hAnsi="Times New Roman" w:cs="Times New Roman"/>
          <w:b/>
          <w:sz w:val="24"/>
          <w:szCs w:val="24"/>
        </w:rPr>
      </w:pPr>
      <w:bookmarkStart w:id="9" w:name="_Hlk190022642"/>
      <w:r>
        <w:rPr>
          <w:rFonts w:ascii="Times New Roman" w:eastAsia="Times New Roman" w:hAnsi="Times New Roman" w:cs="Times New Roman"/>
          <w:b/>
          <w:color w:val="333333"/>
          <w:sz w:val="24"/>
          <w:szCs w:val="24"/>
          <w:lang w:eastAsia="lt-LT"/>
        </w:rPr>
        <w:t>VRF š</w:t>
      </w:r>
      <w:r w:rsidR="002E5E4F">
        <w:rPr>
          <w:rFonts w:ascii="Times New Roman" w:eastAsia="Times New Roman" w:hAnsi="Times New Roman" w:cs="Times New Roman"/>
          <w:b/>
          <w:color w:val="333333"/>
          <w:sz w:val="24"/>
          <w:szCs w:val="24"/>
          <w:lang w:eastAsia="lt-LT"/>
        </w:rPr>
        <w:t>aldymas</w:t>
      </w:r>
      <w:r w:rsidR="007B268A">
        <w:rPr>
          <w:rFonts w:ascii="Times New Roman" w:eastAsia="Times New Roman" w:hAnsi="Times New Roman" w:cs="Times New Roman"/>
          <w:b/>
          <w:color w:val="333333"/>
          <w:sz w:val="24"/>
          <w:szCs w:val="24"/>
          <w:lang w:eastAsia="lt-LT"/>
        </w:rPr>
        <w:t>, vėsinimas.</w:t>
      </w:r>
      <w:r w:rsidR="00752B6F">
        <w:rPr>
          <w:rFonts w:ascii="Times New Roman" w:eastAsia="Times New Roman" w:hAnsi="Times New Roman" w:cs="Times New Roman"/>
          <w:b/>
          <w:color w:val="333333"/>
          <w:sz w:val="24"/>
          <w:szCs w:val="24"/>
          <w:lang w:eastAsia="lt-LT"/>
        </w:rPr>
        <w:t xml:space="preserve"> </w:t>
      </w:r>
      <w:r w:rsidR="00752B6F" w:rsidRPr="00752B6F">
        <w:rPr>
          <w:rFonts w:ascii="Times New Roman" w:hAnsi="Times New Roman" w:cs="Times New Roman"/>
          <w:sz w:val="24"/>
          <w:szCs w:val="24"/>
        </w:rPr>
        <w:t>Demontuojama esama split kondicionierių sistema. Pastato korpuso išorėje abejose pusėse demontuojami išoriniai blokai. Užtaisomos skylės struktūriniu tinku pritaikant spalvą. Viduje demontuojami vidiniai blokai iki 6 vnt. su vamzdynais. Montuojama nauja bendra šaldymo VR</w:t>
      </w:r>
      <w:r w:rsidR="00393B84">
        <w:rPr>
          <w:rFonts w:ascii="Times New Roman" w:hAnsi="Times New Roman" w:cs="Times New Roman"/>
          <w:sz w:val="24"/>
          <w:szCs w:val="24"/>
        </w:rPr>
        <w:t>F</w:t>
      </w:r>
      <w:r w:rsidR="00752B6F" w:rsidRPr="00752B6F">
        <w:rPr>
          <w:rFonts w:ascii="Times New Roman" w:hAnsi="Times New Roman" w:cs="Times New Roman"/>
          <w:sz w:val="24"/>
          <w:szCs w:val="24"/>
        </w:rPr>
        <w:t xml:space="preserve"> tipo sistema</w:t>
      </w:r>
      <w:r w:rsidR="007B268A">
        <w:rPr>
          <w:rFonts w:ascii="Times New Roman" w:hAnsi="Times New Roman" w:cs="Times New Roman"/>
          <w:sz w:val="24"/>
          <w:szCs w:val="24"/>
        </w:rPr>
        <w:t xml:space="preserve">, aprašymas </w:t>
      </w:r>
      <w:r w:rsidR="007B268A">
        <w:rPr>
          <w:rFonts w:ascii="Times New Roman" w:eastAsia="Calibri" w:hAnsi="Times New Roman" w:cs="Times New Roman"/>
          <w:color w:val="000000"/>
          <w:sz w:val="24"/>
          <w:szCs w:val="24"/>
          <w:lang w:eastAsia="lt-LT"/>
        </w:rPr>
        <w:t xml:space="preserve">- </w:t>
      </w:r>
      <w:r w:rsidR="007B268A" w:rsidRPr="00597C84">
        <w:rPr>
          <w:rFonts w:ascii="Times New Roman" w:eastAsia="Calibri" w:hAnsi="Times New Roman" w:cs="Times New Roman"/>
          <w:color w:val="000000"/>
          <w:sz w:val="24"/>
          <w:szCs w:val="24"/>
          <w:lang w:eastAsia="lt-LT"/>
        </w:rPr>
        <w:t xml:space="preserve">specifikacija pateikta </w:t>
      </w:r>
      <w:r w:rsidR="001B32BC">
        <w:rPr>
          <w:rFonts w:ascii="Times New Roman" w:eastAsia="Calibri" w:hAnsi="Times New Roman" w:cs="Times New Roman"/>
          <w:b/>
          <w:bCs/>
          <w:sz w:val="24"/>
          <w:szCs w:val="24"/>
          <w:lang w:eastAsia="lt-LT"/>
        </w:rPr>
        <w:t>20</w:t>
      </w:r>
      <w:r w:rsidR="007B268A" w:rsidRPr="00803ECE">
        <w:rPr>
          <w:rFonts w:ascii="Times New Roman" w:eastAsia="Calibri" w:hAnsi="Times New Roman" w:cs="Times New Roman"/>
          <w:sz w:val="24"/>
          <w:szCs w:val="24"/>
          <w:lang w:eastAsia="lt-LT"/>
        </w:rPr>
        <w:t xml:space="preserve"> </w:t>
      </w:r>
      <w:r w:rsidR="007B268A" w:rsidRPr="007C68EB">
        <w:rPr>
          <w:rFonts w:ascii="Times New Roman" w:eastAsia="Calibri" w:hAnsi="Times New Roman" w:cs="Times New Roman"/>
          <w:b/>
          <w:bCs/>
          <w:sz w:val="24"/>
          <w:szCs w:val="24"/>
          <w:lang w:eastAsia="lt-LT"/>
        </w:rPr>
        <w:t>priede.</w:t>
      </w:r>
      <w:r w:rsidR="00752B6F">
        <w:rPr>
          <w:rFonts w:ascii="Times New Roman" w:hAnsi="Times New Roman" w:cs="Times New Roman"/>
          <w:sz w:val="24"/>
          <w:szCs w:val="24"/>
        </w:rPr>
        <w:t xml:space="preserve"> </w:t>
      </w:r>
      <w:r w:rsidR="00752B6F">
        <w:rPr>
          <w:rFonts w:ascii="Times New Roman" w:eastAsia="Calibri" w:hAnsi="Times New Roman" w:cs="Times New Roman"/>
          <w:color w:val="000000"/>
          <w:sz w:val="24"/>
          <w:szCs w:val="24"/>
          <w:lang w:eastAsia="lt-LT"/>
        </w:rPr>
        <w:t>I</w:t>
      </w:r>
      <w:r w:rsidR="00752B6F" w:rsidRPr="00597C84">
        <w:rPr>
          <w:rFonts w:ascii="Times New Roman" w:eastAsia="Calibri" w:hAnsi="Times New Roman" w:cs="Times New Roman"/>
          <w:color w:val="000000"/>
          <w:sz w:val="24"/>
          <w:szCs w:val="24"/>
          <w:lang w:eastAsia="lt-LT"/>
        </w:rPr>
        <w:t xml:space="preserve">šdėstymas pavaizduotas </w:t>
      </w:r>
      <w:r w:rsidR="00752B6F" w:rsidRPr="007C68EB">
        <w:rPr>
          <w:rFonts w:ascii="Times New Roman" w:eastAsia="Calibri" w:hAnsi="Times New Roman" w:cs="Times New Roman"/>
          <w:b/>
          <w:sz w:val="24"/>
          <w:szCs w:val="24"/>
          <w:lang w:eastAsia="lt-LT"/>
        </w:rPr>
        <w:t>10 priede</w:t>
      </w:r>
      <w:r w:rsidR="007B268A" w:rsidRPr="007C68EB">
        <w:rPr>
          <w:rFonts w:ascii="Times New Roman" w:eastAsia="Calibri" w:hAnsi="Times New Roman" w:cs="Times New Roman"/>
          <w:b/>
          <w:sz w:val="24"/>
          <w:szCs w:val="24"/>
          <w:lang w:eastAsia="lt-LT"/>
        </w:rPr>
        <w:t>,</w:t>
      </w:r>
      <w:r w:rsidR="007B268A">
        <w:rPr>
          <w:rFonts w:ascii="Times New Roman" w:eastAsia="Calibri" w:hAnsi="Times New Roman" w:cs="Times New Roman"/>
          <w:bCs/>
          <w:sz w:val="24"/>
          <w:szCs w:val="24"/>
          <w:lang w:eastAsia="lt-LT"/>
        </w:rPr>
        <w:t xml:space="preserve"> </w:t>
      </w:r>
      <w:r w:rsidR="007B268A" w:rsidRPr="00597C84">
        <w:rPr>
          <w:rFonts w:ascii="Times New Roman" w:eastAsia="Calibri" w:hAnsi="Times New Roman" w:cs="Times New Roman"/>
          <w:color w:val="000000"/>
          <w:sz w:val="24"/>
          <w:szCs w:val="24"/>
          <w:lang w:eastAsia="lt-LT"/>
        </w:rPr>
        <w:t>orientacinis darbų žiniaraštis pateiktas</w:t>
      </w:r>
      <w:r w:rsidR="007B268A">
        <w:rPr>
          <w:rFonts w:ascii="Times New Roman" w:eastAsia="Calibri" w:hAnsi="Times New Roman" w:cs="Times New Roman"/>
          <w:color w:val="000000"/>
          <w:sz w:val="24"/>
          <w:szCs w:val="24"/>
          <w:lang w:eastAsia="lt-LT"/>
        </w:rPr>
        <w:t xml:space="preserve"> </w:t>
      </w:r>
      <w:r w:rsidR="007B268A" w:rsidRPr="00B80E41">
        <w:rPr>
          <w:rFonts w:ascii="Times New Roman" w:eastAsia="Calibri" w:hAnsi="Times New Roman" w:cs="Times New Roman"/>
          <w:b/>
          <w:sz w:val="24"/>
          <w:szCs w:val="24"/>
          <w:lang w:eastAsia="lt-LT"/>
        </w:rPr>
        <w:t>15</w:t>
      </w:r>
      <w:r w:rsidR="007B268A" w:rsidRPr="00416BD6">
        <w:rPr>
          <w:rFonts w:ascii="Times New Roman" w:eastAsia="Calibri" w:hAnsi="Times New Roman" w:cs="Times New Roman"/>
          <w:bCs/>
          <w:sz w:val="24"/>
          <w:szCs w:val="24"/>
          <w:lang w:eastAsia="lt-LT"/>
        </w:rPr>
        <w:t xml:space="preserve"> </w:t>
      </w:r>
      <w:r w:rsidR="007B268A" w:rsidRPr="007C68EB">
        <w:rPr>
          <w:rFonts w:ascii="Times New Roman" w:eastAsia="Calibri" w:hAnsi="Times New Roman" w:cs="Times New Roman"/>
          <w:b/>
          <w:sz w:val="24"/>
          <w:szCs w:val="24"/>
          <w:lang w:eastAsia="lt-LT"/>
        </w:rPr>
        <w:t>priede</w:t>
      </w:r>
      <w:r w:rsidR="007B268A" w:rsidRPr="007C68EB">
        <w:rPr>
          <w:rFonts w:ascii="Times New Roman" w:eastAsia="Calibri" w:hAnsi="Times New Roman" w:cs="Times New Roman"/>
          <w:b/>
          <w:color w:val="000000"/>
          <w:sz w:val="24"/>
          <w:szCs w:val="24"/>
          <w:lang w:eastAsia="lt-LT"/>
        </w:rPr>
        <w:t>.</w:t>
      </w:r>
      <w:bookmarkEnd w:id="9"/>
    </w:p>
    <w:p w14:paraId="1A9118FC" w14:textId="77777777" w:rsidR="00085D63" w:rsidRPr="00085D63" w:rsidRDefault="00085D63" w:rsidP="00085D63">
      <w:pPr>
        <w:pStyle w:val="Sraas2"/>
        <w:ind w:left="360" w:firstLine="0"/>
        <w:jc w:val="both"/>
        <w:rPr>
          <w:rFonts w:ascii="Times New Roman" w:hAnsi="Times New Roman" w:cs="Times New Roman"/>
          <w:b/>
          <w:sz w:val="24"/>
          <w:szCs w:val="24"/>
        </w:rPr>
      </w:pPr>
    </w:p>
    <w:p w14:paraId="71E1D82D" w14:textId="77777777" w:rsidR="000B282A" w:rsidRPr="00597C84" w:rsidRDefault="000B282A" w:rsidP="000B282A">
      <w:pPr>
        <w:keepNext/>
        <w:keepLines/>
        <w:spacing w:before="40" w:after="0"/>
        <w:jc w:val="both"/>
        <w:outlineLvl w:val="1"/>
        <w:rPr>
          <w:rFonts w:ascii="Times New Roman" w:eastAsia="Times New Roman" w:hAnsi="Times New Roman"/>
          <w:b/>
          <w:bCs/>
          <w:sz w:val="24"/>
          <w:szCs w:val="24"/>
          <w:lang w:eastAsia="lt-LT"/>
        </w:rPr>
      </w:pPr>
      <w:r w:rsidRPr="00597C84">
        <w:rPr>
          <w:rFonts w:ascii="Times New Roman" w:eastAsia="Times New Roman" w:hAnsi="Times New Roman"/>
          <w:b/>
          <w:bCs/>
          <w:sz w:val="24"/>
          <w:szCs w:val="24"/>
          <w:lang w:eastAsia="lt-LT"/>
        </w:rPr>
        <w:t>Preliminarios darbų apimtys, medžiagų specifikacijos, kiekiai yra pateikti pridedamuose prieduose:</w:t>
      </w:r>
    </w:p>
    <w:p w14:paraId="002F3428" w14:textId="77777777" w:rsidR="000B282A" w:rsidRPr="00597C84" w:rsidRDefault="000B282A" w:rsidP="000B282A">
      <w:pPr>
        <w:jc w:val="both"/>
        <w:rPr>
          <w:rFonts w:ascii="Times New Roman" w:hAnsi="Times New Roman"/>
          <w:sz w:val="24"/>
          <w:szCs w:val="24"/>
          <w:lang w:eastAsia="lt-LT"/>
        </w:rPr>
      </w:pPr>
    </w:p>
    <w:p w14:paraId="5A461530" w14:textId="6E630E9F" w:rsidR="000B282A" w:rsidRPr="00981DF2" w:rsidRDefault="001F533F" w:rsidP="001F533F">
      <w:pPr>
        <w:shd w:val="clear" w:color="auto" w:fill="FFFFFF"/>
        <w:tabs>
          <w:tab w:val="left" w:pos="426"/>
        </w:tabs>
        <w:spacing w:after="0"/>
        <w:contextualSpacing/>
        <w:rPr>
          <w:rFonts w:ascii="Times New Roman" w:eastAsia="Times New Roman" w:hAnsi="Times New Roman"/>
          <w:sz w:val="24"/>
          <w:szCs w:val="24"/>
          <w:lang w:eastAsia="lt-LT"/>
        </w:rPr>
      </w:pPr>
      <w:bookmarkStart w:id="10" w:name="_Hlk190378883"/>
      <w:r w:rsidRPr="00981DF2">
        <w:rPr>
          <w:rFonts w:ascii="Times New Roman" w:eastAsia="Times New Roman" w:hAnsi="Times New Roman"/>
          <w:sz w:val="24"/>
          <w:szCs w:val="24"/>
          <w:lang w:eastAsia="lt-LT"/>
        </w:rPr>
        <w:t>1 priedas Minimalūs aplinkos apsaugos reikalavimai</w:t>
      </w:r>
    </w:p>
    <w:bookmarkEnd w:id="10"/>
    <w:p w14:paraId="4FEFACE9" w14:textId="6864D879" w:rsidR="001F533F" w:rsidRPr="00981DF2" w:rsidRDefault="00DC6999" w:rsidP="001F533F">
      <w:pPr>
        <w:shd w:val="clear" w:color="auto" w:fill="FFFFFF"/>
        <w:tabs>
          <w:tab w:val="left" w:pos="426"/>
        </w:tabs>
        <w:spacing w:after="0"/>
        <w:contextualSpacing/>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t>2 priedas Lubų specifikacija 1A Šeimos skyrius</w:t>
      </w:r>
    </w:p>
    <w:p w14:paraId="7379DC69" w14:textId="635E56D7" w:rsidR="00374A5C" w:rsidRDefault="00374A5C" w:rsidP="001F533F">
      <w:pPr>
        <w:shd w:val="clear" w:color="auto" w:fill="FFFFFF"/>
        <w:tabs>
          <w:tab w:val="left" w:pos="426"/>
        </w:tabs>
        <w:spacing w:after="0"/>
        <w:contextualSpacing/>
        <w:rPr>
          <w:rFonts w:ascii="Times New Roman" w:eastAsia="Times New Roman" w:hAnsi="Times New Roman"/>
          <w:sz w:val="24"/>
          <w:szCs w:val="24"/>
          <w:lang w:eastAsia="lt-LT"/>
        </w:rPr>
      </w:pPr>
      <w:r>
        <w:rPr>
          <w:rFonts w:ascii="Times New Roman" w:eastAsia="Times New Roman" w:hAnsi="Times New Roman"/>
          <w:sz w:val="24"/>
          <w:szCs w:val="24"/>
          <w:lang w:eastAsia="lt-LT"/>
        </w:rPr>
        <w:t>3 priedas Durų specifikacija</w:t>
      </w:r>
      <w:r w:rsidR="0016611A">
        <w:rPr>
          <w:rFonts w:ascii="Times New Roman" w:eastAsia="Times New Roman" w:hAnsi="Times New Roman"/>
          <w:sz w:val="24"/>
          <w:szCs w:val="24"/>
          <w:lang w:eastAsia="lt-LT"/>
        </w:rPr>
        <w:t xml:space="preserve"> </w:t>
      </w:r>
      <w:r w:rsidR="0016611A" w:rsidRPr="00981DF2">
        <w:rPr>
          <w:rFonts w:ascii="Times New Roman" w:eastAsia="Times New Roman" w:hAnsi="Times New Roman"/>
          <w:sz w:val="24"/>
          <w:szCs w:val="24"/>
          <w:lang w:eastAsia="lt-LT"/>
        </w:rPr>
        <w:t>1A Šeimos skyrius</w:t>
      </w:r>
    </w:p>
    <w:p w14:paraId="32E9BFD2" w14:textId="613CC5B7" w:rsidR="00DC6999" w:rsidRPr="00981DF2" w:rsidRDefault="00DC6999" w:rsidP="001F533F">
      <w:pPr>
        <w:shd w:val="clear" w:color="auto" w:fill="FFFFFF"/>
        <w:tabs>
          <w:tab w:val="left" w:pos="426"/>
        </w:tabs>
        <w:spacing w:after="0"/>
        <w:contextualSpacing/>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t>4 priedas Griovimo darbų planas 1A Šeimos skyrius</w:t>
      </w:r>
    </w:p>
    <w:p w14:paraId="15BC9B8D" w14:textId="3A68B19A" w:rsidR="00DC6999" w:rsidRPr="00981DF2" w:rsidRDefault="00DC6999" w:rsidP="001F533F">
      <w:pPr>
        <w:shd w:val="clear" w:color="auto" w:fill="FFFFFF"/>
        <w:tabs>
          <w:tab w:val="left" w:pos="426"/>
        </w:tabs>
        <w:spacing w:after="0"/>
        <w:contextualSpacing/>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t xml:space="preserve">5 priedas </w:t>
      </w:r>
      <w:r w:rsidR="00981DF2">
        <w:rPr>
          <w:rFonts w:ascii="Times New Roman" w:eastAsia="Times New Roman" w:hAnsi="Times New Roman"/>
          <w:sz w:val="24"/>
          <w:szCs w:val="24"/>
          <w:lang w:eastAsia="lt-LT"/>
        </w:rPr>
        <w:t>U</w:t>
      </w:r>
      <w:r w:rsidRPr="00981DF2">
        <w:rPr>
          <w:rFonts w:ascii="Times New Roman" w:eastAsia="Times New Roman" w:hAnsi="Times New Roman"/>
          <w:sz w:val="24"/>
          <w:szCs w:val="24"/>
          <w:lang w:eastAsia="lt-LT"/>
        </w:rPr>
        <w:t>žtaisomų angų, formuojamų sienų planas 1A Šeimos skyrius</w:t>
      </w:r>
    </w:p>
    <w:p w14:paraId="5D8BAB35" w14:textId="11262F35" w:rsidR="00DC6999" w:rsidRPr="00981DF2" w:rsidRDefault="00DC6999" w:rsidP="001F533F">
      <w:pPr>
        <w:shd w:val="clear" w:color="auto" w:fill="FFFFFF"/>
        <w:tabs>
          <w:tab w:val="left" w:pos="426"/>
        </w:tabs>
        <w:spacing w:after="0"/>
        <w:contextualSpacing/>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t xml:space="preserve">6 priedas </w:t>
      </w:r>
      <w:r w:rsidR="00981DF2">
        <w:rPr>
          <w:rFonts w:ascii="Times New Roman" w:eastAsia="Times New Roman" w:hAnsi="Times New Roman"/>
          <w:sz w:val="24"/>
          <w:szCs w:val="24"/>
          <w:lang w:eastAsia="lt-LT"/>
        </w:rPr>
        <w:t>D</w:t>
      </w:r>
      <w:r w:rsidRPr="00981DF2">
        <w:rPr>
          <w:rFonts w:ascii="Times New Roman" w:eastAsia="Times New Roman" w:hAnsi="Times New Roman"/>
          <w:sz w:val="24"/>
          <w:szCs w:val="24"/>
          <w:lang w:eastAsia="lt-LT"/>
        </w:rPr>
        <w:t>urų planas 1A Šeimos skyrius</w:t>
      </w:r>
    </w:p>
    <w:p w14:paraId="55D1C2F0" w14:textId="3C2121EC" w:rsidR="00DC6999" w:rsidRPr="00981DF2" w:rsidRDefault="00DC6999" w:rsidP="001F533F">
      <w:pPr>
        <w:shd w:val="clear" w:color="auto" w:fill="FFFFFF"/>
        <w:tabs>
          <w:tab w:val="left" w:pos="426"/>
        </w:tabs>
        <w:spacing w:after="0"/>
        <w:contextualSpacing/>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t xml:space="preserve">7 priedas </w:t>
      </w:r>
      <w:r w:rsidR="00981DF2">
        <w:rPr>
          <w:rFonts w:ascii="Times New Roman" w:eastAsia="Times New Roman" w:hAnsi="Times New Roman"/>
          <w:sz w:val="24"/>
          <w:szCs w:val="24"/>
          <w:lang w:eastAsia="lt-LT"/>
        </w:rPr>
        <w:t>S</w:t>
      </w:r>
      <w:r w:rsidRPr="00981DF2">
        <w:rPr>
          <w:rFonts w:ascii="Times New Roman" w:eastAsia="Times New Roman" w:hAnsi="Times New Roman"/>
          <w:sz w:val="24"/>
          <w:szCs w:val="24"/>
          <w:lang w:eastAsia="lt-LT"/>
        </w:rPr>
        <w:t>antechnikos planas 1A Šeimos skyrius</w:t>
      </w:r>
    </w:p>
    <w:p w14:paraId="3F48B0E9" w14:textId="4624603A" w:rsidR="00DC6999" w:rsidRPr="00981DF2" w:rsidRDefault="00DC6999" w:rsidP="00DC6999">
      <w:pPr>
        <w:shd w:val="clear" w:color="auto" w:fill="FFFFFF"/>
        <w:tabs>
          <w:tab w:val="left" w:pos="426"/>
        </w:tabs>
        <w:spacing w:after="0"/>
        <w:rPr>
          <w:rFonts w:ascii="Times New Roman" w:eastAsia="Times New Roman" w:hAnsi="Times New Roman"/>
          <w:sz w:val="24"/>
          <w:szCs w:val="24"/>
          <w:lang w:eastAsia="lt-LT"/>
        </w:rPr>
      </w:pPr>
      <w:r w:rsidRPr="00981DF2">
        <w:rPr>
          <w:rFonts w:ascii="Times New Roman" w:eastAsia="Times New Roman" w:hAnsi="Times New Roman"/>
          <w:sz w:val="24"/>
          <w:szCs w:val="24"/>
          <w:lang w:eastAsia="lt-LT"/>
        </w:rPr>
        <w:lastRenderedPageBreak/>
        <w:t xml:space="preserve">8 priedas </w:t>
      </w:r>
      <w:r w:rsidR="000169BC" w:rsidRPr="000169BC">
        <w:rPr>
          <w:rFonts w:ascii="Times New Roman" w:eastAsia="Times New Roman" w:hAnsi="Times New Roman"/>
          <w:sz w:val="24"/>
          <w:szCs w:val="24"/>
          <w:lang w:eastAsia="lt-LT"/>
        </w:rPr>
        <w:t>Aliuminio konstrukcijų vitrinos su automatinėmis durimis aprašymas - specifikacija 1A VRP Šeimos skyrius</w:t>
      </w:r>
    </w:p>
    <w:p w14:paraId="38C7DEAA" w14:textId="4BB8621C"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9 priedas  </w:t>
      </w:r>
      <w:r w:rsidR="00981DF2" w:rsidRPr="00FD34F9">
        <w:rPr>
          <w:rFonts w:ascii="Times New Roman" w:eastAsia="Times New Roman" w:hAnsi="Times New Roman"/>
          <w:sz w:val="24"/>
          <w:szCs w:val="24"/>
          <w:lang w:eastAsia="lt-LT"/>
        </w:rPr>
        <w:t>K</w:t>
      </w:r>
      <w:r w:rsidRPr="00FD34F9">
        <w:rPr>
          <w:rFonts w:ascii="Times New Roman" w:eastAsia="Times New Roman" w:hAnsi="Times New Roman"/>
          <w:sz w:val="24"/>
          <w:szCs w:val="24"/>
          <w:lang w:eastAsia="lt-LT"/>
        </w:rPr>
        <w:t xml:space="preserve">abančių lubų </w:t>
      </w:r>
      <w:r w:rsidR="00FD34F9" w:rsidRPr="00FD34F9">
        <w:rPr>
          <w:rFonts w:ascii="Times New Roman" w:eastAsia="Times New Roman" w:hAnsi="Times New Roman"/>
          <w:sz w:val="24"/>
          <w:szCs w:val="24"/>
          <w:lang w:eastAsia="lt-LT"/>
        </w:rPr>
        <w:t xml:space="preserve">ir grindų </w:t>
      </w:r>
      <w:r w:rsidRPr="00FD34F9">
        <w:rPr>
          <w:rFonts w:ascii="Times New Roman" w:eastAsia="Times New Roman" w:hAnsi="Times New Roman"/>
          <w:sz w:val="24"/>
          <w:szCs w:val="24"/>
          <w:lang w:eastAsia="lt-LT"/>
        </w:rPr>
        <w:t>planas 1A Šeimos skyrius</w:t>
      </w:r>
    </w:p>
    <w:p w14:paraId="19D8A955" w14:textId="5E8C8C53"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10 priedas </w:t>
      </w:r>
      <w:r w:rsidR="00981DF2" w:rsidRPr="00FD34F9">
        <w:rPr>
          <w:rFonts w:ascii="Times New Roman" w:eastAsia="Times New Roman" w:hAnsi="Times New Roman"/>
          <w:sz w:val="24"/>
          <w:szCs w:val="24"/>
          <w:lang w:eastAsia="lt-LT"/>
        </w:rPr>
        <w:t>Š</w:t>
      </w:r>
      <w:r w:rsidRPr="00FD34F9">
        <w:rPr>
          <w:rFonts w:ascii="Times New Roman" w:eastAsia="Times New Roman" w:hAnsi="Times New Roman"/>
          <w:sz w:val="24"/>
          <w:szCs w:val="24"/>
          <w:lang w:eastAsia="lt-LT"/>
        </w:rPr>
        <w:t>aldymo vėdinimo įrenginių planas 1A Šeimos skyrius</w:t>
      </w:r>
    </w:p>
    <w:p w14:paraId="6F2C6921" w14:textId="2ACE31D7"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11 priedas </w:t>
      </w:r>
      <w:r w:rsidR="00981DF2" w:rsidRPr="00FD34F9">
        <w:rPr>
          <w:rFonts w:ascii="Times New Roman" w:eastAsia="Times New Roman" w:hAnsi="Times New Roman"/>
          <w:sz w:val="24"/>
          <w:szCs w:val="24"/>
          <w:lang w:eastAsia="lt-LT"/>
        </w:rPr>
        <w:t>R</w:t>
      </w:r>
      <w:r w:rsidRPr="00FD34F9">
        <w:rPr>
          <w:rFonts w:ascii="Times New Roman" w:eastAsia="Times New Roman" w:hAnsi="Times New Roman"/>
          <w:sz w:val="24"/>
          <w:szCs w:val="24"/>
          <w:lang w:eastAsia="lt-LT"/>
        </w:rPr>
        <w:t>yšių ir elektros planas 1A Šeimos skyrius</w:t>
      </w:r>
    </w:p>
    <w:p w14:paraId="6EA21B13" w14:textId="0D369D79"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12 priedas </w:t>
      </w:r>
      <w:r w:rsidR="00981DF2" w:rsidRPr="00FD34F9">
        <w:rPr>
          <w:rFonts w:ascii="Times New Roman" w:eastAsia="Times New Roman" w:hAnsi="Times New Roman"/>
          <w:sz w:val="24"/>
          <w:szCs w:val="24"/>
          <w:lang w:eastAsia="lt-LT"/>
        </w:rPr>
        <w:t>P</w:t>
      </w:r>
      <w:r w:rsidRPr="00FD34F9">
        <w:rPr>
          <w:rFonts w:ascii="Times New Roman" w:eastAsia="Times New Roman" w:hAnsi="Times New Roman"/>
          <w:sz w:val="24"/>
          <w:szCs w:val="24"/>
          <w:lang w:eastAsia="lt-LT"/>
        </w:rPr>
        <w:t>atalpų išdėstymo planas 1A Šeimos skyrius</w:t>
      </w:r>
    </w:p>
    <w:p w14:paraId="08DABEDA" w14:textId="5E7C9133"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13 priedas </w:t>
      </w:r>
      <w:r w:rsidR="00981DF2" w:rsidRPr="00FD34F9">
        <w:rPr>
          <w:rFonts w:ascii="Times New Roman" w:eastAsia="Times New Roman" w:hAnsi="Times New Roman"/>
          <w:sz w:val="24"/>
          <w:szCs w:val="24"/>
          <w:lang w:eastAsia="lt-LT"/>
        </w:rPr>
        <w:t>Š</w:t>
      </w:r>
      <w:r w:rsidRPr="00FD34F9">
        <w:rPr>
          <w:rFonts w:ascii="Times New Roman" w:eastAsia="Times New Roman" w:hAnsi="Times New Roman"/>
          <w:sz w:val="24"/>
          <w:szCs w:val="24"/>
          <w:lang w:eastAsia="lt-LT"/>
        </w:rPr>
        <w:t>viestuvų planas 1A Šeimos skyrius</w:t>
      </w:r>
    </w:p>
    <w:p w14:paraId="4E8F167E" w14:textId="5609B08F"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14 priedas </w:t>
      </w:r>
      <w:r w:rsidR="00981DF2" w:rsidRPr="00FD34F9">
        <w:rPr>
          <w:rFonts w:ascii="Times New Roman" w:eastAsia="Times New Roman" w:hAnsi="Times New Roman"/>
          <w:sz w:val="24"/>
          <w:szCs w:val="24"/>
          <w:lang w:eastAsia="lt-LT"/>
        </w:rPr>
        <w:t>S</w:t>
      </w:r>
      <w:r w:rsidRPr="00FD34F9">
        <w:rPr>
          <w:rFonts w:ascii="Times New Roman" w:eastAsia="Times New Roman" w:hAnsi="Times New Roman"/>
          <w:sz w:val="24"/>
          <w:szCs w:val="24"/>
          <w:lang w:eastAsia="lt-LT"/>
        </w:rPr>
        <w:t>ienų ir grindų dangos aprašymas - specifikacija 1A Šeimos skyrius</w:t>
      </w:r>
    </w:p>
    <w:p w14:paraId="4F7AC522" w14:textId="3452926D" w:rsidR="00DC6999" w:rsidRPr="00FD34F9" w:rsidRDefault="00446AA7"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15 priedas </w:t>
      </w:r>
      <w:r w:rsidR="00981DF2" w:rsidRPr="00FD34F9">
        <w:rPr>
          <w:rFonts w:ascii="Times New Roman" w:eastAsia="Times New Roman" w:hAnsi="Times New Roman"/>
          <w:sz w:val="24"/>
          <w:szCs w:val="24"/>
          <w:lang w:eastAsia="lt-LT"/>
        </w:rPr>
        <w:t>D</w:t>
      </w:r>
      <w:r w:rsidRPr="00FD34F9">
        <w:rPr>
          <w:rFonts w:ascii="Times New Roman" w:eastAsia="Times New Roman" w:hAnsi="Times New Roman"/>
          <w:sz w:val="24"/>
          <w:szCs w:val="24"/>
          <w:lang w:eastAsia="lt-LT"/>
        </w:rPr>
        <w:t>arbų (prekių, paslaugų, medžiagų) orientacinis žiniaraštis  1A VRP Šeimos skyrius</w:t>
      </w:r>
    </w:p>
    <w:p w14:paraId="1897709F" w14:textId="74FE32C4" w:rsidR="00DC6999" w:rsidRPr="00FD34F9" w:rsidRDefault="00DC6999"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16 priedas </w:t>
      </w:r>
      <w:r w:rsidR="00981DF2" w:rsidRPr="00FD34F9">
        <w:rPr>
          <w:rFonts w:ascii="Times New Roman" w:eastAsia="Times New Roman" w:hAnsi="Times New Roman"/>
          <w:sz w:val="24"/>
          <w:szCs w:val="24"/>
          <w:lang w:eastAsia="lt-LT"/>
        </w:rPr>
        <w:t>E</w:t>
      </w:r>
      <w:r w:rsidRPr="00FD34F9">
        <w:rPr>
          <w:rFonts w:ascii="Times New Roman" w:eastAsia="Times New Roman" w:hAnsi="Times New Roman"/>
          <w:sz w:val="24"/>
          <w:szCs w:val="24"/>
          <w:lang w:eastAsia="lt-LT"/>
        </w:rPr>
        <w:t>lektromagnetinės sklendės ir ekranėlio prievado išdėstymas 1A VRP Šeimos skyrius</w:t>
      </w:r>
    </w:p>
    <w:p w14:paraId="4C66EA7C" w14:textId="1403DB9B" w:rsidR="002E5E4F" w:rsidRPr="00FD34F9" w:rsidRDefault="002E5E4F"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17 priedas </w:t>
      </w:r>
      <w:r w:rsidR="00981DF2" w:rsidRPr="00FD34F9">
        <w:rPr>
          <w:rFonts w:ascii="Times New Roman" w:eastAsia="Times New Roman" w:hAnsi="Times New Roman"/>
          <w:sz w:val="24"/>
          <w:szCs w:val="24"/>
          <w:lang w:eastAsia="lt-LT"/>
        </w:rPr>
        <w:t>L</w:t>
      </w:r>
      <w:r w:rsidRPr="00FD34F9">
        <w:rPr>
          <w:rFonts w:ascii="Times New Roman" w:eastAsia="Times New Roman" w:hAnsi="Times New Roman"/>
          <w:sz w:val="24"/>
          <w:szCs w:val="24"/>
          <w:lang w:eastAsia="lt-LT"/>
        </w:rPr>
        <w:t>ubų šviestuvų specifikacija 1A VRP Šeimos skyrius</w:t>
      </w:r>
    </w:p>
    <w:p w14:paraId="0B221D89" w14:textId="42AB8AB7" w:rsidR="002E5E4F" w:rsidRPr="00FD34F9" w:rsidRDefault="002E5E4F"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18 priedas </w:t>
      </w:r>
      <w:r w:rsidR="00981DF2" w:rsidRPr="00FD34F9">
        <w:rPr>
          <w:rFonts w:ascii="Times New Roman" w:eastAsia="Times New Roman" w:hAnsi="Times New Roman"/>
          <w:sz w:val="24"/>
          <w:szCs w:val="24"/>
          <w:lang w:eastAsia="lt-LT"/>
        </w:rPr>
        <w:t>E</w:t>
      </w:r>
      <w:r w:rsidRPr="00FD34F9">
        <w:rPr>
          <w:rFonts w:ascii="Times New Roman" w:eastAsia="Times New Roman" w:hAnsi="Times New Roman"/>
          <w:sz w:val="24"/>
          <w:szCs w:val="24"/>
          <w:lang w:eastAsia="lt-LT"/>
        </w:rPr>
        <w:t>lektros skirstomojo skydo  specifikacija 1A VRP Šeimos skyrius</w:t>
      </w:r>
    </w:p>
    <w:p w14:paraId="7FF39FC0" w14:textId="67061F94" w:rsidR="002E5E4F" w:rsidRPr="00FD34F9" w:rsidRDefault="002E5E4F"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19 priedas </w:t>
      </w:r>
      <w:r w:rsidR="00981DF2" w:rsidRPr="00FD34F9">
        <w:rPr>
          <w:rFonts w:ascii="Times New Roman" w:eastAsia="Times New Roman" w:hAnsi="Times New Roman"/>
          <w:sz w:val="24"/>
          <w:szCs w:val="24"/>
          <w:lang w:eastAsia="lt-LT"/>
        </w:rPr>
        <w:t>K</w:t>
      </w:r>
      <w:r w:rsidRPr="00FD34F9">
        <w:rPr>
          <w:rFonts w:ascii="Times New Roman" w:eastAsia="Times New Roman" w:hAnsi="Times New Roman"/>
          <w:sz w:val="24"/>
          <w:szCs w:val="24"/>
          <w:lang w:eastAsia="lt-LT"/>
        </w:rPr>
        <w:t>ompiuterio prijungimo specifikacija 1A VRP Šeimos skyrius</w:t>
      </w:r>
    </w:p>
    <w:p w14:paraId="57719742" w14:textId="6D860AAD" w:rsidR="002E5E4F" w:rsidRPr="00FD34F9" w:rsidRDefault="002E5E4F"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20 priedas </w:t>
      </w:r>
      <w:r w:rsidR="001B32BC" w:rsidRPr="00FD34F9">
        <w:rPr>
          <w:rFonts w:ascii="Times New Roman" w:eastAsia="Times New Roman" w:hAnsi="Times New Roman"/>
          <w:sz w:val="24"/>
          <w:szCs w:val="24"/>
          <w:lang w:eastAsia="lt-LT"/>
        </w:rPr>
        <w:t>VRF šaldymo, vėsinimo aprašymas - specifikacija 1A VRP Šeimos skyrius</w:t>
      </w:r>
    </w:p>
    <w:p w14:paraId="634598F2" w14:textId="432C4B4E" w:rsidR="002E5E4F" w:rsidRPr="00FD34F9" w:rsidRDefault="002E5E4F" w:rsidP="00FD34F9">
      <w:pPr>
        <w:shd w:val="clear" w:color="auto" w:fill="FFFFFF"/>
        <w:tabs>
          <w:tab w:val="left" w:pos="426"/>
        </w:tabs>
        <w:spacing w:after="0"/>
        <w:contextualSpacing/>
        <w:rPr>
          <w:rFonts w:ascii="Times New Roman" w:eastAsia="Times New Roman" w:hAnsi="Times New Roman"/>
          <w:sz w:val="24"/>
          <w:szCs w:val="24"/>
          <w:lang w:eastAsia="lt-LT"/>
        </w:rPr>
      </w:pPr>
      <w:r w:rsidRPr="00FD34F9">
        <w:rPr>
          <w:rFonts w:ascii="Times New Roman" w:eastAsia="Times New Roman" w:hAnsi="Times New Roman"/>
          <w:sz w:val="24"/>
          <w:szCs w:val="24"/>
          <w:lang w:eastAsia="lt-LT"/>
        </w:rPr>
        <w:t xml:space="preserve"> </w:t>
      </w:r>
    </w:p>
    <w:p w14:paraId="78454AA1" w14:textId="100E3189" w:rsidR="001F533F" w:rsidRDefault="001F533F" w:rsidP="001F533F">
      <w:pPr>
        <w:shd w:val="clear" w:color="auto" w:fill="FFFFFF"/>
        <w:tabs>
          <w:tab w:val="left" w:pos="426"/>
        </w:tabs>
        <w:spacing w:after="0"/>
        <w:contextualSpacing/>
        <w:rPr>
          <w:rFonts w:ascii="Times New Roman" w:eastAsia="Times New Roman" w:hAnsi="Times New Roman"/>
          <w:sz w:val="24"/>
          <w:szCs w:val="24"/>
          <w:lang w:eastAsia="lt-LT"/>
        </w:rPr>
      </w:pPr>
    </w:p>
    <w:p w14:paraId="4331374B" w14:textId="77777777" w:rsidR="001F533F" w:rsidRDefault="001F533F" w:rsidP="001F533F">
      <w:pPr>
        <w:shd w:val="clear" w:color="auto" w:fill="FFFFFF"/>
        <w:tabs>
          <w:tab w:val="left" w:pos="426"/>
        </w:tabs>
        <w:spacing w:after="0"/>
        <w:contextualSpacing/>
        <w:rPr>
          <w:rFonts w:ascii="Times New Roman" w:eastAsia="Times New Roman" w:hAnsi="Times New Roman"/>
          <w:sz w:val="24"/>
          <w:szCs w:val="24"/>
          <w:lang w:eastAsia="lt-LT"/>
        </w:rPr>
      </w:pPr>
    </w:p>
    <w:p w14:paraId="2717C08E" w14:textId="77777777" w:rsidR="001F533F" w:rsidRPr="001F533F" w:rsidRDefault="001F533F" w:rsidP="001F533F">
      <w:pPr>
        <w:shd w:val="clear" w:color="auto" w:fill="FFFFFF"/>
        <w:tabs>
          <w:tab w:val="left" w:pos="426"/>
        </w:tabs>
        <w:spacing w:after="0"/>
        <w:contextualSpacing/>
        <w:rPr>
          <w:rFonts w:ascii="Times New Roman" w:eastAsia="Times New Roman" w:hAnsi="Times New Roman"/>
          <w:sz w:val="24"/>
          <w:szCs w:val="24"/>
          <w:lang w:eastAsia="lt-LT"/>
        </w:rPr>
      </w:pPr>
    </w:p>
    <w:p w14:paraId="02B9F73F" w14:textId="77777777" w:rsidR="000B282A" w:rsidRPr="00DC6999" w:rsidRDefault="000B282A" w:rsidP="000B282A">
      <w:pPr>
        <w:keepNext/>
        <w:keepLines/>
        <w:spacing w:before="40" w:after="0"/>
        <w:jc w:val="both"/>
        <w:outlineLvl w:val="1"/>
        <w:rPr>
          <w:rFonts w:ascii="Times New Roman" w:eastAsia="Times New Roman" w:hAnsi="Times New Roman"/>
          <w:b/>
          <w:bCs/>
          <w:color w:val="FF0000"/>
          <w:lang w:eastAsia="lt-LT"/>
        </w:rPr>
      </w:pPr>
    </w:p>
    <w:p w14:paraId="03BC18A9" w14:textId="77777777" w:rsidR="00CE6D87" w:rsidRDefault="00CE6D87"/>
    <w:sectPr w:rsidR="00CE6D87" w:rsidSect="0068053C">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E3E"/>
    <w:multiLevelType w:val="multilevel"/>
    <w:tmpl w:val="BBAC31A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trike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2CE69D6"/>
    <w:multiLevelType w:val="hybridMultilevel"/>
    <w:tmpl w:val="12D83F06"/>
    <w:lvl w:ilvl="0" w:tplc="424CF300">
      <w:start w:val="1"/>
      <w:numFmt w:val="bullet"/>
      <w:lvlText w:val="-"/>
      <w:lvlJc w:val="left"/>
      <w:pPr>
        <w:ind w:left="1080" w:hanging="360"/>
      </w:pPr>
      <w:rPr>
        <w:rFonts w:ascii="Verdana" w:eastAsia="Times New Roman" w:hAnsi="Verdana"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3C066A8A"/>
    <w:multiLevelType w:val="multilevel"/>
    <w:tmpl w:val="4D32F0FE"/>
    <w:lvl w:ilvl="0">
      <w:start w:val="1"/>
      <w:numFmt w:val="decimal"/>
      <w:lvlText w:val="%1."/>
      <w:lvlJc w:val="left"/>
      <w:pPr>
        <w:tabs>
          <w:tab w:val="num" w:pos="502"/>
        </w:tabs>
        <w:ind w:left="502" w:hanging="360"/>
      </w:pPr>
      <w:rPr>
        <w:rFonts w:hint="default"/>
        <w:strike w:val="0"/>
      </w:rPr>
    </w:lvl>
    <w:lvl w:ilvl="1">
      <w:start w:val="1"/>
      <w:numFmt w:val="decimal"/>
      <w:isLgl/>
      <w:lvlText w:val="%1.%2."/>
      <w:lvlJc w:val="left"/>
      <w:pPr>
        <w:ind w:left="86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 w15:restartNumberingAfterBreak="0">
    <w:nsid w:val="63F166BF"/>
    <w:multiLevelType w:val="hybridMultilevel"/>
    <w:tmpl w:val="83DC3652"/>
    <w:lvl w:ilvl="0" w:tplc="73248DCC">
      <w:start w:val="1"/>
      <w:numFmt w:val="decimal"/>
      <w:lvlText w:val="%1."/>
      <w:lvlJc w:val="left"/>
      <w:pPr>
        <w:ind w:left="360" w:hanging="360"/>
      </w:pPr>
      <w:rPr>
        <w:color w:val="auto"/>
      </w:rPr>
    </w:lvl>
    <w:lvl w:ilvl="1" w:tplc="04270019" w:tentative="1">
      <w:start w:val="1"/>
      <w:numFmt w:val="lowerLetter"/>
      <w:lvlText w:val="%2."/>
      <w:lvlJc w:val="left"/>
      <w:pPr>
        <w:ind w:left="872" w:hanging="360"/>
      </w:pPr>
    </w:lvl>
    <w:lvl w:ilvl="2" w:tplc="0427001B" w:tentative="1">
      <w:start w:val="1"/>
      <w:numFmt w:val="lowerRoman"/>
      <w:lvlText w:val="%3."/>
      <w:lvlJc w:val="right"/>
      <w:pPr>
        <w:ind w:left="1592" w:hanging="180"/>
      </w:pPr>
    </w:lvl>
    <w:lvl w:ilvl="3" w:tplc="0427000F" w:tentative="1">
      <w:start w:val="1"/>
      <w:numFmt w:val="decimal"/>
      <w:lvlText w:val="%4."/>
      <w:lvlJc w:val="left"/>
      <w:pPr>
        <w:ind w:left="2312" w:hanging="360"/>
      </w:pPr>
    </w:lvl>
    <w:lvl w:ilvl="4" w:tplc="04270019" w:tentative="1">
      <w:start w:val="1"/>
      <w:numFmt w:val="lowerLetter"/>
      <w:lvlText w:val="%5."/>
      <w:lvlJc w:val="left"/>
      <w:pPr>
        <w:ind w:left="3032" w:hanging="360"/>
      </w:pPr>
    </w:lvl>
    <w:lvl w:ilvl="5" w:tplc="0427001B" w:tentative="1">
      <w:start w:val="1"/>
      <w:numFmt w:val="lowerRoman"/>
      <w:lvlText w:val="%6."/>
      <w:lvlJc w:val="right"/>
      <w:pPr>
        <w:ind w:left="3752" w:hanging="180"/>
      </w:pPr>
    </w:lvl>
    <w:lvl w:ilvl="6" w:tplc="0427000F" w:tentative="1">
      <w:start w:val="1"/>
      <w:numFmt w:val="decimal"/>
      <w:lvlText w:val="%7."/>
      <w:lvlJc w:val="left"/>
      <w:pPr>
        <w:ind w:left="4472" w:hanging="360"/>
      </w:pPr>
    </w:lvl>
    <w:lvl w:ilvl="7" w:tplc="04270019" w:tentative="1">
      <w:start w:val="1"/>
      <w:numFmt w:val="lowerLetter"/>
      <w:lvlText w:val="%8."/>
      <w:lvlJc w:val="left"/>
      <w:pPr>
        <w:ind w:left="5192" w:hanging="360"/>
      </w:pPr>
    </w:lvl>
    <w:lvl w:ilvl="8" w:tplc="0427001B" w:tentative="1">
      <w:start w:val="1"/>
      <w:numFmt w:val="lowerRoman"/>
      <w:lvlText w:val="%9."/>
      <w:lvlJc w:val="right"/>
      <w:pPr>
        <w:ind w:left="5912" w:hanging="180"/>
      </w:pPr>
    </w:lvl>
  </w:abstractNum>
  <w:num w:numId="1" w16cid:durableId="77286700">
    <w:abstractNumId w:val="3"/>
  </w:num>
  <w:num w:numId="2" w16cid:durableId="113982905">
    <w:abstractNumId w:val="2"/>
  </w:num>
  <w:num w:numId="3" w16cid:durableId="101657081">
    <w:abstractNumId w:val="0"/>
  </w:num>
  <w:num w:numId="4" w16cid:durableId="453907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ED0"/>
    <w:rsid w:val="000039C7"/>
    <w:rsid w:val="000141EA"/>
    <w:rsid w:val="00015EA0"/>
    <w:rsid w:val="000169BC"/>
    <w:rsid w:val="00024888"/>
    <w:rsid w:val="00046AB6"/>
    <w:rsid w:val="00085A58"/>
    <w:rsid w:val="00085D63"/>
    <w:rsid w:val="000937AD"/>
    <w:rsid w:val="00094ED0"/>
    <w:rsid w:val="000A2363"/>
    <w:rsid w:val="000B282A"/>
    <w:rsid w:val="000B435C"/>
    <w:rsid w:val="000C2128"/>
    <w:rsid w:val="0010115D"/>
    <w:rsid w:val="00112ACB"/>
    <w:rsid w:val="00152676"/>
    <w:rsid w:val="0016611A"/>
    <w:rsid w:val="00191848"/>
    <w:rsid w:val="001A42EA"/>
    <w:rsid w:val="001B038D"/>
    <w:rsid w:val="001B32BC"/>
    <w:rsid w:val="001C0DEF"/>
    <w:rsid w:val="001F533F"/>
    <w:rsid w:val="001F68CB"/>
    <w:rsid w:val="002008F1"/>
    <w:rsid w:val="002226D8"/>
    <w:rsid w:val="00223745"/>
    <w:rsid w:val="00245ECC"/>
    <w:rsid w:val="00262CA4"/>
    <w:rsid w:val="00270855"/>
    <w:rsid w:val="00273EAA"/>
    <w:rsid w:val="0028683F"/>
    <w:rsid w:val="002E101B"/>
    <w:rsid w:val="002E5E4F"/>
    <w:rsid w:val="002F3C50"/>
    <w:rsid w:val="002F58A5"/>
    <w:rsid w:val="003107B3"/>
    <w:rsid w:val="0031168E"/>
    <w:rsid w:val="00325032"/>
    <w:rsid w:val="00333F6C"/>
    <w:rsid w:val="00347044"/>
    <w:rsid w:val="00374A5C"/>
    <w:rsid w:val="00381983"/>
    <w:rsid w:val="00393B84"/>
    <w:rsid w:val="003A74C0"/>
    <w:rsid w:val="003C3202"/>
    <w:rsid w:val="003C5789"/>
    <w:rsid w:val="003E4797"/>
    <w:rsid w:val="003F1057"/>
    <w:rsid w:val="004041D4"/>
    <w:rsid w:val="00415BB8"/>
    <w:rsid w:val="00416BD6"/>
    <w:rsid w:val="00446AA7"/>
    <w:rsid w:val="00480D46"/>
    <w:rsid w:val="004870CD"/>
    <w:rsid w:val="00491B73"/>
    <w:rsid w:val="004A3B71"/>
    <w:rsid w:val="004B6ED8"/>
    <w:rsid w:val="004E7B94"/>
    <w:rsid w:val="0051136B"/>
    <w:rsid w:val="00514689"/>
    <w:rsid w:val="00525A51"/>
    <w:rsid w:val="005275A8"/>
    <w:rsid w:val="00531C0E"/>
    <w:rsid w:val="005339A8"/>
    <w:rsid w:val="0055134D"/>
    <w:rsid w:val="00566DC1"/>
    <w:rsid w:val="0057353D"/>
    <w:rsid w:val="005779E0"/>
    <w:rsid w:val="005863B3"/>
    <w:rsid w:val="0059126F"/>
    <w:rsid w:val="00592EB0"/>
    <w:rsid w:val="00597C84"/>
    <w:rsid w:val="005A2170"/>
    <w:rsid w:val="005C07FC"/>
    <w:rsid w:val="005C127C"/>
    <w:rsid w:val="005C21A9"/>
    <w:rsid w:val="005C6E6D"/>
    <w:rsid w:val="005E1509"/>
    <w:rsid w:val="006075DD"/>
    <w:rsid w:val="00623685"/>
    <w:rsid w:val="00623D8F"/>
    <w:rsid w:val="00632A10"/>
    <w:rsid w:val="006417D9"/>
    <w:rsid w:val="00642419"/>
    <w:rsid w:val="006747C7"/>
    <w:rsid w:val="0068053C"/>
    <w:rsid w:val="006838D7"/>
    <w:rsid w:val="00693AB0"/>
    <w:rsid w:val="006C4C24"/>
    <w:rsid w:val="006F1892"/>
    <w:rsid w:val="006F375E"/>
    <w:rsid w:val="007064CC"/>
    <w:rsid w:val="007074F7"/>
    <w:rsid w:val="0073150E"/>
    <w:rsid w:val="007512A9"/>
    <w:rsid w:val="00752B6F"/>
    <w:rsid w:val="0076066F"/>
    <w:rsid w:val="007667B7"/>
    <w:rsid w:val="007722B0"/>
    <w:rsid w:val="00785C3F"/>
    <w:rsid w:val="007B268A"/>
    <w:rsid w:val="007C68EB"/>
    <w:rsid w:val="007D69A5"/>
    <w:rsid w:val="007F0AD2"/>
    <w:rsid w:val="00803ECE"/>
    <w:rsid w:val="00804275"/>
    <w:rsid w:val="00840123"/>
    <w:rsid w:val="00860787"/>
    <w:rsid w:val="00884A50"/>
    <w:rsid w:val="00886E87"/>
    <w:rsid w:val="008A6DEB"/>
    <w:rsid w:val="008B3B96"/>
    <w:rsid w:val="008B60ED"/>
    <w:rsid w:val="008D526D"/>
    <w:rsid w:val="00931237"/>
    <w:rsid w:val="00981DF2"/>
    <w:rsid w:val="0098206D"/>
    <w:rsid w:val="00991AEC"/>
    <w:rsid w:val="009C365B"/>
    <w:rsid w:val="009D137E"/>
    <w:rsid w:val="00A03354"/>
    <w:rsid w:val="00A30D23"/>
    <w:rsid w:val="00A326AD"/>
    <w:rsid w:val="00A40213"/>
    <w:rsid w:val="00A51DB7"/>
    <w:rsid w:val="00AD5AFA"/>
    <w:rsid w:val="00AE75B2"/>
    <w:rsid w:val="00B339E3"/>
    <w:rsid w:val="00B61861"/>
    <w:rsid w:val="00B71DAB"/>
    <w:rsid w:val="00B7678C"/>
    <w:rsid w:val="00B77A0B"/>
    <w:rsid w:val="00B80E41"/>
    <w:rsid w:val="00BA3500"/>
    <w:rsid w:val="00BB2B70"/>
    <w:rsid w:val="00BB47F7"/>
    <w:rsid w:val="00BD4932"/>
    <w:rsid w:val="00BE5850"/>
    <w:rsid w:val="00BE5BA2"/>
    <w:rsid w:val="00BF13F5"/>
    <w:rsid w:val="00C01493"/>
    <w:rsid w:val="00C07100"/>
    <w:rsid w:val="00C53D2A"/>
    <w:rsid w:val="00C54ADF"/>
    <w:rsid w:val="00C65029"/>
    <w:rsid w:val="00C71303"/>
    <w:rsid w:val="00C8036F"/>
    <w:rsid w:val="00C8296E"/>
    <w:rsid w:val="00C925A4"/>
    <w:rsid w:val="00CA6113"/>
    <w:rsid w:val="00CB4DA2"/>
    <w:rsid w:val="00CC7B0E"/>
    <w:rsid w:val="00CE6D87"/>
    <w:rsid w:val="00CF48C2"/>
    <w:rsid w:val="00D01E19"/>
    <w:rsid w:val="00D11414"/>
    <w:rsid w:val="00D17E25"/>
    <w:rsid w:val="00D35B59"/>
    <w:rsid w:val="00D40D6C"/>
    <w:rsid w:val="00D45707"/>
    <w:rsid w:val="00D520AD"/>
    <w:rsid w:val="00D61802"/>
    <w:rsid w:val="00D65730"/>
    <w:rsid w:val="00D8304A"/>
    <w:rsid w:val="00D918F4"/>
    <w:rsid w:val="00DA2A0E"/>
    <w:rsid w:val="00DB7206"/>
    <w:rsid w:val="00DC0CF2"/>
    <w:rsid w:val="00DC6999"/>
    <w:rsid w:val="00DF06A0"/>
    <w:rsid w:val="00E0053A"/>
    <w:rsid w:val="00E006D9"/>
    <w:rsid w:val="00E012E8"/>
    <w:rsid w:val="00E54F37"/>
    <w:rsid w:val="00E577AD"/>
    <w:rsid w:val="00E70EE1"/>
    <w:rsid w:val="00EA1C54"/>
    <w:rsid w:val="00F02E6A"/>
    <w:rsid w:val="00F1153C"/>
    <w:rsid w:val="00F13AE4"/>
    <w:rsid w:val="00F365A3"/>
    <w:rsid w:val="00F47FEF"/>
    <w:rsid w:val="00F80F39"/>
    <w:rsid w:val="00FA1949"/>
    <w:rsid w:val="00FA43DB"/>
    <w:rsid w:val="00FC4785"/>
    <w:rsid w:val="00FC7085"/>
    <w:rsid w:val="00FD1F44"/>
    <w:rsid w:val="00FD3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22D3"/>
  <w15:chartTrackingRefBased/>
  <w15:docId w15:val="{65DCF383-9416-4CC3-A606-CCA48BEE4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12A9"/>
    <w:pPr>
      <w:spacing w:after="8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094ED0"/>
    <w:pPr>
      <w:keepNext/>
      <w:keepLines/>
      <w:spacing w:before="36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94ED0"/>
    <w:pPr>
      <w:keepNext/>
      <w:keepLines/>
      <w:spacing w:before="16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94ED0"/>
    <w:pPr>
      <w:keepNext/>
      <w:keepLines/>
      <w:spacing w:before="16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94ED0"/>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094ED0"/>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094ED0"/>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094ED0"/>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094ED0"/>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094ED0"/>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4ED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94ED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94ED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94ED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94ED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94E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4E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4E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4E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4ED0"/>
    <w:pPr>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94E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4E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94E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4ED0"/>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094ED0"/>
    <w:rPr>
      <w:i/>
      <w:iCs/>
      <w:color w:val="404040" w:themeColor="text1" w:themeTint="BF"/>
    </w:rPr>
  </w:style>
  <w:style w:type="paragraph" w:styleId="Sraopastraipa">
    <w:name w:val="List Paragraph"/>
    <w:basedOn w:val="prastasis"/>
    <w:uiPriority w:val="34"/>
    <w:qFormat/>
    <w:rsid w:val="00094ED0"/>
    <w:pPr>
      <w:spacing w:after="160"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094ED0"/>
    <w:rPr>
      <w:i/>
      <w:iCs/>
      <w:color w:val="2F5496" w:themeColor="accent1" w:themeShade="BF"/>
    </w:rPr>
  </w:style>
  <w:style w:type="paragraph" w:styleId="Iskirtacitata">
    <w:name w:val="Intense Quote"/>
    <w:basedOn w:val="prastasis"/>
    <w:next w:val="prastasis"/>
    <w:link w:val="IskirtacitataDiagrama"/>
    <w:uiPriority w:val="30"/>
    <w:qFormat/>
    <w:rsid w:val="00094E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094ED0"/>
    <w:rPr>
      <w:i/>
      <w:iCs/>
      <w:color w:val="2F5496" w:themeColor="accent1" w:themeShade="BF"/>
    </w:rPr>
  </w:style>
  <w:style w:type="character" w:styleId="Rykinuoroda">
    <w:name w:val="Intense Reference"/>
    <w:basedOn w:val="Numatytasispastraiposriftas"/>
    <w:uiPriority w:val="32"/>
    <w:qFormat/>
    <w:rsid w:val="00094ED0"/>
    <w:rPr>
      <w:b/>
      <w:bCs/>
      <w:smallCaps/>
      <w:color w:val="2F5496" w:themeColor="accent1" w:themeShade="BF"/>
      <w:spacing w:val="5"/>
    </w:rPr>
  </w:style>
  <w:style w:type="paragraph" w:styleId="Pagrindinistekstas">
    <w:name w:val="Body Text"/>
    <w:basedOn w:val="prastasis"/>
    <w:link w:val="PagrindinistekstasDiagrama"/>
    <w:uiPriority w:val="99"/>
    <w:semiHidden/>
    <w:unhideWhenUsed/>
    <w:rsid w:val="00597C84"/>
    <w:pPr>
      <w:spacing w:after="120" w:line="259" w:lineRule="auto"/>
    </w:pPr>
    <w:rPr>
      <w:rFonts w:asciiTheme="minorHAnsi" w:eastAsiaTheme="minorHAnsi" w:hAnsiTheme="minorHAnsi" w:cstheme="minorBidi"/>
      <w:kern w:val="2"/>
      <w14:ligatures w14:val="standardContextual"/>
    </w:rPr>
  </w:style>
  <w:style w:type="character" w:customStyle="1" w:styleId="PagrindinistekstasDiagrama">
    <w:name w:val="Pagrindinis tekstas Diagrama"/>
    <w:basedOn w:val="Numatytasispastraiposriftas"/>
    <w:link w:val="Pagrindinistekstas"/>
    <w:uiPriority w:val="99"/>
    <w:semiHidden/>
    <w:rsid w:val="00597C84"/>
  </w:style>
  <w:style w:type="paragraph" w:styleId="Pagrindiniotekstopirmatrauka">
    <w:name w:val="Body Text First Indent"/>
    <w:basedOn w:val="Pagrindinistekstas"/>
    <w:link w:val="PagrindiniotekstopirmatraukaDiagrama"/>
    <w:uiPriority w:val="99"/>
    <w:unhideWhenUsed/>
    <w:rsid w:val="00597C84"/>
    <w:pPr>
      <w:spacing w:after="160"/>
      <w:ind w:firstLine="360"/>
    </w:pPr>
  </w:style>
  <w:style w:type="character" w:customStyle="1" w:styleId="PagrindiniotekstopirmatraukaDiagrama">
    <w:name w:val="Pagrindinio teksto pirma įtrauka Diagrama"/>
    <w:basedOn w:val="PagrindinistekstasDiagrama"/>
    <w:link w:val="Pagrindiniotekstopirmatrauka"/>
    <w:uiPriority w:val="99"/>
    <w:rsid w:val="00597C84"/>
  </w:style>
  <w:style w:type="paragraph" w:styleId="Sraas2">
    <w:name w:val="List 2"/>
    <w:basedOn w:val="prastasis"/>
    <w:uiPriority w:val="99"/>
    <w:unhideWhenUsed/>
    <w:rsid w:val="00752B6F"/>
    <w:pPr>
      <w:ind w:left="566" w:hanging="283"/>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19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9D29C-6922-4E52-967E-4578B001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6</Pages>
  <Words>11694</Words>
  <Characters>6666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VRCP</cp:lastModifiedBy>
  <cp:revision>69</cp:revision>
  <dcterms:created xsi:type="dcterms:W3CDTF">2025-02-08T15:21:00Z</dcterms:created>
  <dcterms:modified xsi:type="dcterms:W3CDTF">2025-02-20T14:22:00Z</dcterms:modified>
</cp:coreProperties>
</file>